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W w:w="9625" w:type="dxa"/>
        <w:tblLook w:val="04A0" w:firstRow="1" w:lastRow="0" w:firstColumn="1" w:lastColumn="0" w:noHBand="0" w:noVBand="1"/>
      </w:tblPr>
      <w:tblGrid>
        <w:gridCol w:w="1968"/>
        <w:gridCol w:w="1855"/>
        <w:gridCol w:w="5802"/>
      </w:tblGrid>
      <w:tr w:rsidR="00F74382" w:rsidRPr="002F1CB7" w:rsidTr="0035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>
            <w:pPr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2F1CB7">
              <w:rPr>
                <w:rFonts w:asciiTheme="minorHAnsi" w:hAnsiTheme="minorHAnsi"/>
                <w:sz w:val="26"/>
                <w:szCs w:val="26"/>
              </w:rPr>
              <w:t>Username</w:t>
            </w:r>
          </w:p>
        </w:tc>
        <w:tc>
          <w:tcPr>
            <w:tcW w:w="1855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Password</w:t>
            </w:r>
          </w:p>
        </w:tc>
        <w:tc>
          <w:tcPr>
            <w:tcW w:w="5802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Description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AlmaUser01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AlmaUser01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Acquisitions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AlmaUser02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AlmaUser02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Graduate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AlmaUser03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AlmaUser03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Law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AlmaUser04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AlmaUser04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Main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AlmaUser05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AlmaUser05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Music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AlmaUser06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AlmaUser06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Science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AlmaUser07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AlmaUser07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Acquisitions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AlmaUser08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AlmaUser08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Graduate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AlmaUser09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AlmaUser09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Law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AlmaUser10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AlmaUser10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Main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AlmaUser11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AlmaUser11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Music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AlmaUser12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AlmaUser12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Science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AlmaUser13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AlmaUser13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Acquisitions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AlmaUser14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AlmaUser14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Graduate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AlmaUser15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AlmaUser15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Law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AlmaUser16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AlmaUser16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Main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AlmaUser17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AlmaUser17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Music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AlmaUser18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AlmaUser18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Science Library Circulation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lastRenderedPageBreak/>
              <w:t>AlmaUser19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AlmaUser19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Acquisitions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AlmaUser20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AlmaUser20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 Acquisitions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AlmaAc9u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AlmaAc9u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managing Acquisitions activities; includes Acquisitions Administrator role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2F1CB7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AlmaCa</w:t>
            </w:r>
            <w:r w:rsidR="00133A36">
              <w:rPr>
                <w:rFonts w:asciiTheme="minorHAnsi" w:hAnsiTheme="minorHAnsi"/>
                <w:sz w:val="26"/>
                <w:szCs w:val="26"/>
              </w:rPr>
              <w:t>7a</w:t>
            </w:r>
          </w:p>
        </w:tc>
        <w:tc>
          <w:tcPr>
            <w:tcW w:w="1855" w:type="dxa"/>
          </w:tcPr>
          <w:p w:rsidR="00F74382" w:rsidRPr="002F1CB7" w:rsidRDefault="002F1CB7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AlmaCa</w:t>
            </w:r>
            <w:r w:rsidR="00133A36">
              <w:rPr>
                <w:rFonts w:asciiTheme="minorHAnsi" w:hAnsiTheme="minorHAnsi"/>
                <w:sz w:val="26"/>
                <w:szCs w:val="26"/>
              </w:rPr>
              <w:t>7a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Resource Management activities</w:t>
            </w:r>
            <w:r w:rsidR="00571179" w:rsidRPr="002F1CB7">
              <w:rPr>
                <w:rFonts w:asciiTheme="minorHAnsi" w:hAnsiTheme="minorHAnsi"/>
                <w:sz w:val="26"/>
                <w:szCs w:val="26"/>
              </w:rPr>
              <w:t xml:space="preserve"> including all inventory roles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;</w:t>
            </w:r>
            <w:r w:rsidR="00A5128C">
              <w:rPr>
                <w:rFonts w:asciiTheme="minorHAnsi" w:hAnsiTheme="minorHAnsi"/>
                <w:sz w:val="26"/>
                <w:szCs w:val="26"/>
              </w:rPr>
              <w:t xml:space="preserve"> also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includes Cataloging Administrator and Repository Administrator roles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AlmaCi8c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AlmaCi8c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Fulfillment activities; includes Fulfillment Administrator role; initial context is Main Library Circulation</w:t>
            </w:r>
          </w:p>
        </w:tc>
      </w:tr>
      <w:tr w:rsidR="00F74382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AlmaDi6i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AlmaDi6i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Digitization activities; includes Repository Administrator role; context is Digitization Department</w:t>
            </w:r>
          </w:p>
        </w:tc>
      </w:tr>
      <w:tr w:rsidR="00F74382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AlmaER3s</w:t>
            </w:r>
          </w:p>
        </w:tc>
        <w:tc>
          <w:tcPr>
            <w:tcW w:w="1855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AlmaER3s</w:t>
            </w:r>
          </w:p>
        </w:tc>
        <w:tc>
          <w:tcPr>
            <w:tcW w:w="5802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limited role that focuses on managing </w:t>
            </w:r>
            <w:proofErr w:type="spellStart"/>
            <w:r w:rsidRPr="002F1CB7">
              <w:rPr>
                <w:rFonts w:asciiTheme="minorHAnsi" w:hAnsiTheme="minorHAnsi"/>
                <w:sz w:val="26"/>
                <w:szCs w:val="26"/>
              </w:rPr>
              <w:t>eResources</w:t>
            </w:r>
            <w:proofErr w:type="spellEnd"/>
          </w:p>
        </w:tc>
      </w:tr>
      <w:tr w:rsidR="00D02A51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AlmaL3tAdm</w:t>
            </w:r>
          </w:p>
        </w:tc>
        <w:tc>
          <w:tcPr>
            <w:tcW w:w="1855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AlmaL3tAdm</w:t>
            </w: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very limited role that focuses on managing letters in Alma; initial context is Main Library Circulation</w:t>
            </w:r>
          </w:p>
        </w:tc>
      </w:tr>
      <w:tr w:rsidR="00D02A51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AlmaLtdAdm1n</w:t>
            </w:r>
          </w:p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855" w:type="dxa"/>
          </w:tcPr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AlmaLtdAdm1n</w:t>
            </w:r>
          </w:p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</w:p>
          <w:p w:rsidR="00D02A51" w:rsidRPr="002F1CB7" w:rsidRDefault="00D02A51" w:rsidP="00D0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even though configuration options are limited during implementation, this role focuses on the configurations options that are available; can perform most tasks in all functional areas; includes Acquisitions, Cataloging, Fulfillment, Repository and User Administrator roles; initial context is Main Library Circulation</w:t>
            </w:r>
          </w:p>
        </w:tc>
      </w:tr>
      <w:tr w:rsidR="00D02A51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AlmaR3qu</w:t>
            </w:r>
          </w:p>
        </w:tc>
        <w:tc>
          <w:tcPr>
            <w:tcW w:w="1855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AlmaR3qu</w:t>
            </w: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managing requests; includes Fulfillment Administrator role; initial context is Main Library Circulation</w:t>
            </w:r>
          </w:p>
        </w:tc>
      </w:tr>
      <w:tr w:rsidR="00D02A51" w:rsidRPr="002F1CB7" w:rsidTr="0035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AlmaR3sS</w:t>
            </w:r>
          </w:p>
        </w:tc>
        <w:tc>
          <w:tcPr>
            <w:tcW w:w="1855" w:type="dxa"/>
          </w:tcPr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AlmaR3sS</w:t>
            </w: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resource sharing activities; initial context is the Resource Sharing Library</w:t>
            </w:r>
          </w:p>
        </w:tc>
      </w:tr>
      <w:tr w:rsidR="00D02A51" w:rsidRPr="002F1CB7" w:rsidTr="00350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:rsidR="00D02A51" w:rsidRPr="002F1CB7" w:rsidRDefault="00D02A51" w:rsidP="00D02A51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AlmaUs3r</w:t>
            </w:r>
          </w:p>
        </w:tc>
        <w:tc>
          <w:tcPr>
            <w:tcW w:w="1855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AlmaUs3r</w:t>
            </w:r>
          </w:p>
        </w:tc>
        <w:tc>
          <w:tcPr>
            <w:tcW w:w="5802" w:type="dxa"/>
          </w:tcPr>
          <w:p w:rsidR="00D02A51" w:rsidRPr="002F1CB7" w:rsidRDefault="00D02A51" w:rsidP="00D02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roles that focuses on user management; includes User Administrator role</w:t>
            </w:r>
          </w:p>
        </w:tc>
      </w:tr>
    </w:tbl>
    <w:p w:rsidR="00A3478D" w:rsidRDefault="00A3478D"/>
    <w:sectPr w:rsidR="00A34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9D" w:rsidRDefault="00055A9D" w:rsidP="00F74382">
      <w:pPr>
        <w:spacing w:after="0" w:line="240" w:lineRule="auto"/>
      </w:pPr>
      <w:r>
        <w:separator/>
      </w:r>
    </w:p>
  </w:endnote>
  <w:endnote w:type="continuationSeparator" w:id="0">
    <w:p w:rsidR="00055A9D" w:rsidRDefault="00055A9D" w:rsidP="00F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2D" w:rsidRDefault="001C3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2D" w:rsidRDefault="001C3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2D" w:rsidRDefault="001C3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9D" w:rsidRDefault="00055A9D" w:rsidP="00F74382">
      <w:pPr>
        <w:spacing w:after="0" w:line="240" w:lineRule="auto"/>
      </w:pPr>
      <w:r>
        <w:separator/>
      </w:r>
    </w:p>
  </w:footnote>
  <w:footnote w:type="continuationSeparator" w:id="0">
    <w:p w:rsidR="00055A9D" w:rsidRDefault="00055A9D" w:rsidP="00F7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2D" w:rsidRDefault="001C3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2" w:rsidRDefault="00F74382">
    <w:pPr>
      <w:pStyle w:val="Header"/>
    </w:pP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5373"/>
    </w:tblGrid>
    <w:tr w:rsidR="00F74382" w:rsidRPr="00E17D35" w:rsidTr="00CC1F41">
      <w:tc>
        <w:tcPr>
          <w:tcW w:w="4275" w:type="dxa"/>
          <w:vAlign w:val="center"/>
        </w:tcPr>
        <w:p w:rsidR="00F74382" w:rsidRPr="00E17D35" w:rsidRDefault="00F74382" w:rsidP="00F74382">
          <w:pPr>
            <w:pStyle w:val="Header"/>
            <w:rPr>
              <w:rFonts w:asciiTheme="minorHAnsi" w:hAnsiTheme="minorHAnsi"/>
            </w:rPr>
          </w:pPr>
          <w:r w:rsidRPr="00E17D35">
            <w:rPr>
              <w:rFonts w:asciiTheme="minorHAnsi" w:hAnsiTheme="minorHAnsi"/>
              <w:noProof/>
            </w:rPr>
            <w:drawing>
              <wp:inline distT="0" distB="0" distL="0" distR="0" wp14:anchorId="5E5C101E" wp14:editId="0CE32D64">
                <wp:extent cx="1181100" cy="712151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l_Alma_logo_transparent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60" b="7409"/>
                        <a:stretch/>
                      </pic:blipFill>
                      <pic:spPr bwMode="auto">
                        <a:xfrm>
                          <a:off x="0" y="0"/>
                          <a:ext cx="1225712" cy="73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  <w:vAlign w:val="center"/>
        </w:tcPr>
        <w:p w:rsidR="00F74382" w:rsidRDefault="00F74382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User Accounts in Alma </w:t>
          </w:r>
        </w:p>
        <w:p w:rsidR="00F74382" w:rsidRPr="00E17D35" w:rsidRDefault="001C312D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Member 1 </w:t>
          </w:r>
          <w:r w:rsidR="00F74382"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>Training Sandbox</w:t>
          </w:r>
        </w:p>
      </w:tc>
    </w:tr>
  </w:tbl>
  <w:p w:rsidR="00F74382" w:rsidRDefault="00F74382" w:rsidP="00F7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2D" w:rsidRDefault="001C3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2"/>
    <w:rsid w:val="000376E5"/>
    <w:rsid w:val="00055A9D"/>
    <w:rsid w:val="000742CC"/>
    <w:rsid w:val="000B31CA"/>
    <w:rsid w:val="001053DE"/>
    <w:rsid w:val="00133A36"/>
    <w:rsid w:val="001576D5"/>
    <w:rsid w:val="001C312D"/>
    <w:rsid w:val="002568DF"/>
    <w:rsid w:val="0026391D"/>
    <w:rsid w:val="002F1CB7"/>
    <w:rsid w:val="00350A97"/>
    <w:rsid w:val="00413D52"/>
    <w:rsid w:val="00437FC4"/>
    <w:rsid w:val="00481950"/>
    <w:rsid w:val="00490A4A"/>
    <w:rsid w:val="00553916"/>
    <w:rsid w:val="00571179"/>
    <w:rsid w:val="005E35A9"/>
    <w:rsid w:val="00665C5F"/>
    <w:rsid w:val="00721D25"/>
    <w:rsid w:val="00791371"/>
    <w:rsid w:val="00873D73"/>
    <w:rsid w:val="008E5227"/>
    <w:rsid w:val="00905633"/>
    <w:rsid w:val="009056CE"/>
    <w:rsid w:val="009611C8"/>
    <w:rsid w:val="009D20CC"/>
    <w:rsid w:val="009F77BE"/>
    <w:rsid w:val="00A24C2B"/>
    <w:rsid w:val="00A3478D"/>
    <w:rsid w:val="00A5128C"/>
    <w:rsid w:val="00A5527B"/>
    <w:rsid w:val="00A74220"/>
    <w:rsid w:val="00B32F72"/>
    <w:rsid w:val="00B3637D"/>
    <w:rsid w:val="00B55C50"/>
    <w:rsid w:val="00BD5DC9"/>
    <w:rsid w:val="00C5122D"/>
    <w:rsid w:val="00C93732"/>
    <w:rsid w:val="00D02A51"/>
    <w:rsid w:val="00D450D6"/>
    <w:rsid w:val="00DD7E57"/>
    <w:rsid w:val="00E60058"/>
    <w:rsid w:val="00EC5207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CD5D-19B5-4646-B2AF-42673C1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520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5207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07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207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7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82"/>
  </w:style>
  <w:style w:type="paragraph" w:styleId="Footer">
    <w:name w:val="footer"/>
    <w:basedOn w:val="Normal"/>
    <w:link w:val="Foot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82"/>
  </w:style>
  <w:style w:type="paragraph" w:styleId="NoSpacing">
    <w:name w:val="No Spacing"/>
    <w:uiPriority w:val="1"/>
    <w:qFormat/>
    <w:rsid w:val="00F74382"/>
    <w:pPr>
      <w:spacing w:after="0" w:line="240" w:lineRule="auto"/>
    </w:pPr>
    <w:rPr>
      <w:rFonts w:ascii="Verdana" w:hAnsi="Verdana" w:cstheme="minorBidi"/>
      <w:bCs/>
      <w:color w:val="000000" w:themeColor="text1"/>
      <w:szCs w:val="20"/>
    </w:rPr>
  </w:style>
  <w:style w:type="table" w:styleId="GridTable4-Accent2">
    <w:name w:val="Grid Table 4 Accent 2"/>
    <w:basedOn w:val="TableNormal"/>
    <w:uiPriority w:val="49"/>
    <w:rsid w:val="00B363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Braun</dc:creator>
  <cp:keywords/>
  <dc:description/>
  <cp:lastModifiedBy>Carol Franck</cp:lastModifiedBy>
  <cp:revision>2</cp:revision>
  <cp:lastPrinted>2018-04-24T14:27:00Z</cp:lastPrinted>
  <dcterms:created xsi:type="dcterms:W3CDTF">2018-04-24T14:54:00Z</dcterms:created>
  <dcterms:modified xsi:type="dcterms:W3CDTF">2018-04-24T14:54:00Z</dcterms:modified>
</cp:coreProperties>
</file>