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35" w:rsidRDefault="00F32A5A">
      <w:r>
        <w:t>SOCI 101 notes</w:t>
      </w:r>
      <w:r w:rsidR="0095754B">
        <w:t xml:space="preserve"> – </w:t>
      </w:r>
      <w:proofErr w:type="gramStart"/>
      <w:r w:rsidR="0095754B">
        <w:t>Fall</w:t>
      </w:r>
      <w:proofErr w:type="gramEnd"/>
      <w:r w:rsidR="0095754B">
        <w:t xml:space="preserve"> 2014</w:t>
      </w:r>
    </w:p>
    <w:p w:rsidR="008B2B23" w:rsidRDefault="008B2B23">
      <w:r>
        <w:t>The set-up</w:t>
      </w:r>
    </w:p>
    <w:p w:rsidR="00FA6134" w:rsidRDefault="00FA6134" w:rsidP="008B2B23">
      <w:pPr>
        <w:pStyle w:val="ListParagraph"/>
        <w:numPr>
          <w:ilvl w:val="0"/>
          <w:numId w:val="1"/>
        </w:numPr>
      </w:pPr>
      <w:r>
        <w:t>Show assignment, discuss requirements</w:t>
      </w:r>
    </w:p>
    <w:p w:rsidR="00F32A5A" w:rsidRDefault="00F32A5A" w:rsidP="008B2B23">
      <w:pPr>
        <w:pStyle w:val="ListParagraph"/>
        <w:numPr>
          <w:ilvl w:val="0"/>
          <w:numId w:val="1"/>
        </w:numPr>
      </w:pPr>
      <w:r>
        <w:t>Tutorial</w:t>
      </w:r>
    </w:p>
    <w:p w:rsidR="00F32A5A" w:rsidRDefault="00F32A5A" w:rsidP="008B2B23">
      <w:pPr>
        <w:pStyle w:val="ListParagraph"/>
        <w:numPr>
          <w:ilvl w:val="0"/>
          <w:numId w:val="1"/>
        </w:numPr>
      </w:pPr>
      <w:r>
        <w:t>Research Process</w:t>
      </w:r>
    </w:p>
    <w:p w:rsidR="00F32A5A" w:rsidRDefault="00F32A5A" w:rsidP="008B2B23">
      <w:pPr>
        <w:pStyle w:val="ListParagraph"/>
        <w:numPr>
          <w:ilvl w:val="0"/>
          <w:numId w:val="1"/>
        </w:numPr>
      </w:pPr>
      <w:r>
        <w:t>4 mechanical bits of searching</w:t>
      </w:r>
      <w:r w:rsidR="008B2B23">
        <w:t xml:space="preserve"> (AND, OR, “ “, and *)</w:t>
      </w:r>
    </w:p>
    <w:p w:rsidR="008B2B23" w:rsidRDefault="008B2B23">
      <w:r>
        <w:t>Background searching:</w:t>
      </w:r>
    </w:p>
    <w:p w:rsidR="00F32A5A" w:rsidRDefault="00F32A5A" w:rsidP="008B2B23">
      <w:pPr>
        <w:pStyle w:val="ListParagraph"/>
        <w:numPr>
          <w:ilvl w:val="0"/>
          <w:numId w:val="2"/>
        </w:numPr>
      </w:pPr>
      <w:r>
        <w:t xml:space="preserve">Soc. </w:t>
      </w:r>
      <w:proofErr w:type="spellStart"/>
      <w:r>
        <w:t>Libguide</w:t>
      </w:r>
      <w:proofErr w:type="spellEnd"/>
    </w:p>
    <w:p w:rsidR="00F32A5A" w:rsidRDefault="00F32A5A" w:rsidP="008B2B23">
      <w:pPr>
        <w:pStyle w:val="ListParagraph"/>
        <w:numPr>
          <w:ilvl w:val="0"/>
          <w:numId w:val="2"/>
        </w:numPr>
      </w:pPr>
      <w:r>
        <w:t>Box for encyclopedia article:</w:t>
      </w:r>
    </w:p>
    <w:p w:rsidR="00F32A5A" w:rsidRDefault="00F32A5A" w:rsidP="005146AB">
      <w:pPr>
        <w:pStyle w:val="ListParagraph"/>
        <w:numPr>
          <w:ilvl w:val="1"/>
          <w:numId w:val="2"/>
        </w:numPr>
      </w:pPr>
      <w:r>
        <w:t>Family – didn’t work so well, so families (much better)</w:t>
      </w:r>
    </w:p>
    <w:p w:rsidR="00F32A5A" w:rsidRPr="003F0787" w:rsidRDefault="00F32A5A" w:rsidP="005146AB">
      <w:pPr>
        <w:pStyle w:val="ListParagraph"/>
        <w:numPr>
          <w:ilvl w:val="1"/>
          <w:numId w:val="2"/>
        </w:numPr>
        <w:rPr>
          <w:i/>
        </w:rPr>
      </w:pPr>
      <w:r>
        <w:t xml:space="preserve">Keyword </w:t>
      </w:r>
      <w:r w:rsidR="003F0787">
        <w:t xml:space="preserve">– compare the search for </w:t>
      </w:r>
      <w:r w:rsidR="003F0787" w:rsidRPr="003F0787">
        <w:rPr>
          <w:i/>
        </w:rPr>
        <w:t>race and college</w:t>
      </w:r>
      <w:r w:rsidR="003F0787">
        <w:t xml:space="preserve"> to </w:t>
      </w:r>
      <w:r w:rsidRPr="003F0787">
        <w:rPr>
          <w:i/>
        </w:rPr>
        <w:t>((</w:t>
      </w:r>
      <w:r w:rsidRPr="003F0787">
        <w:rPr>
          <w:rStyle w:val="searchterm"/>
          <w:i/>
        </w:rPr>
        <w:t>race</w:t>
      </w:r>
      <w:r w:rsidRPr="003F0787">
        <w:rPr>
          <w:i/>
        </w:rPr>
        <w:t xml:space="preserve"> </w:t>
      </w:r>
      <w:r w:rsidRPr="003F0787">
        <w:rPr>
          <w:rStyle w:val="searchboolean"/>
          <w:i/>
        </w:rPr>
        <w:t>or</w:t>
      </w:r>
      <w:r w:rsidRPr="003F0787">
        <w:rPr>
          <w:i/>
        </w:rPr>
        <w:t xml:space="preserve"> </w:t>
      </w:r>
      <w:r w:rsidRPr="003F0787">
        <w:rPr>
          <w:rStyle w:val="searchterm"/>
          <w:i/>
        </w:rPr>
        <w:t>ethnicity</w:t>
      </w:r>
      <w:r w:rsidRPr="003F0787">
        <w:rPr>
          <w:i/>
        </w:rPr>
        <w:t xml:space="preserve">) </w:t>
      </w:r>
      <w:r w:rsidRPr="003F0787">
        <w:rPr>
          <w:rStyle w:val="searchboolean"/>
          <w:i/>
        </w:rPr>
        <w:t>And</w:t>
      </w:r>
      <w:r w:rsidRPr="003F0787">
        <w:rPr>
          <w:i/>
        </w:rPr>
        <w:t xml:space="preserve"> (</w:t>
      </w:r>
      <w:r w:rsidRPr="003F0787">
        <w:rPr>
          <w:rStyle w:val="searchterm"/>
          <w:i/>
        </w:rPr>
        <w:t>college</w:t>
      </w:r>
      <w:r w:rsidRPr="003F0787">
        <w:rPr>
          <w:i/>
        </w:rPr>
        <w:t xml:space="preserve"> </w:t>
      </w:r>
      <w:r w:rsidRPr="003F0787">
        <w:rPr>
          <w:rStyle w:val="searchboolean"/>
          <w:i/>
        </w:rPr>
        <w:t>or</w:t>
      </w:r>
      <w:r w:rsidRPr="003F0787">
        <w:rPr>
          <w:i/>
        </w:rPr>
        <w:t xml:space="preserve"> </w:t>
      </w:r>
      <w:proofErr w:type="spellStart"/>
      <w:r w:rsidRPr="003F0787">
        <w:rPr>
          <w:rStyle w:val="searchterm"/>
          <w:i/>
        </w:rPr>
        <w:t>universit</w:t>
      </w:r>
      <w:proofErr w:type="spellEnd"/>
      <w:r w:rsidRPr="003F0787">
        <w:rPr>
          <w:rStyle w:val="searchterm"/>
          <w:i/>
        </w:rPr>
        <w:t>*</w:t>
      </w:r>
      <w:r w:rsidRPr="003F0787">
        <w:rPr>
          <w:i/>
        </w:rPr>
        <w:t xml:space="preserve"> or </w:t>
      </w:r>
      <w:r w:rsidRPr="003F0787">
        <w:rPr>
          <w:rStyle w:val="searchterm"/>
          <w:i/>
        </w:rPr>
        <w:t>"higher education"</w:t>
      </w:r>
      <w:r w:rsidRPr="003F0787">
        <w:rPr>
          <w:i/>
        </w:rPr>
        <w:t>))</w:t>
      </w:r>
    </w:p>
    <w:p w:rsidR="005534F9" w:rsidRDefault="008B2B23" w:rsidP="005F6D89">
      <w:r>
        <w:t>Article Searching</w:t>
      </w:r>
    </w:p>
    <w:p w:rsidR="00200947" w:rsidRDefault="00200947" w:rsidP="008B2B23">
      <w:pPr>
        <w:pStyle w:val="ListParagraph"/>
        <w:numPr>
          <w:ilvl w:val="0"/>
          <w:numId w:val="3"/>
        </w:numPr>
      </w:pPr>
      <w:r>
        <w:t>What is a scholarly journal?  How focused are the articles?</w:t>
      </w:r>
    </w:p>
    <w:p w:rsidR="005F6D89" w:rsidRDefault="005F6D89" w:rsidP="008B2B23">
      <w:pPr>
        <w:pStyle w:val="ListParagraph"/>
        <w:numPr>
          <w:ilvl w:val="0"/>
          <w:numId w:val="3"/>
        </w:numPr>
      </w:pPr>
      <w:r>
        <w:t>Sociological abstracts vs. academic search complete</w:t>
      </w:r>
    </w:p>
    <w:p w:rsidR="005534F9" w:rsidRDefault="005534F9" w:rsidP="005F6D89">
      <w:pPr>
        <w:pStyle w:val="ListParagraph"/>
        <w:numPr>
          <w:ilvl w:val="1"/>
          <w:numId w:val="3"/>
        </w:numPr>
      </w:pPr>
      <w:r>
        <w:t>The importance of Limiters</w:t>
      </w:r>
    </w:p>
    <w:p w:rsidR="005534F9" w:rsidRDefault="005534F9" w:rsidP="005F6D89">
      <w:pPr>
        <w:pStyle w:val="ListParagraph"/>
        <w:numPr>
          <w:ilvl w:val="1"/>
          <w:numId w:val="3"/>
        </w:numPr>
      </w:pPr>
      <w:r>
        <w:t>Only look for articles in these databases!!!! So limit thereby.</w:t>
      </w:r>
    </w:p>
    <w:p w:rsidR="008B2B23" w:rsidRDefault="008B2B23" w:rsidP="005F6D89">
      <w:pPr>
        <w:pStyle w:val="ListParagraph"/>
        <w:numPr>
          <w:ilvl w:val="1"/>
          <w:numId w:val="3"/>
        </w:numPr>
      </w:pPr>
      <w:r>
        <w:t>Mention ILL</w:t>
      </w:r>
    </w:p>
    <w:p w:rsidR="00FA6134" w:rsidRDefault="00FA6134" w:rsidP="005F6D89">
      <w:pPr>
        <w:pStyle w:val="ListParagraph"/>
        <w:numPr>
          <w:ilvl w:val="1"/>
          <w:numId w:val="3"/>
        </w:numPr>
      </w:pPr>
      <w:r>
        <w:t>Compare with “rape culture” and also “social media”</w:t>
      </w:r>
    </w:p>
    <w:p w:rsidR="005F6D89" w:rsidRDefault="005F6D89" w:rsidP="008B2B23">
      <w:pPr>
        <w:pStyle w:val="ListParagraph"/>
        <w:numPr>
          <w:ilvl w:val="0"/>
          <w:numId w:val="3"/>
        </w:numPr>
      </w:pPr>
      <w:r>
        <w:t>Challenges:</w:t>
      </w:r>
    </w:p>
    <w:p w:rsidR="005F6D89" w:rsidRDefault="005F6D89" w:rsidP="005F6D89">
      <w:pPr>
        <w:pStyle w:val="ListParagraph"/>
        <w:numPr>
          <w:ilvl w:val="1"/>
          <w:numId w:val="3"/>
        </w:numPr>
      </w:pPr>
      <w:r>
        <w:t xml:space="preserve">How do I get things just about the </w:t>
      </w:r>
      <w:proofErr w:type="gramStart"/>
      <w:r>
        <w:t>united states</w:t>
      </w:r>
      <w:proofErr w:type="gramEnd"/>
      <w:r>
        <w:t>?</w:t>
      </w:r>
    </w:p>
    <w:p w:rsidR="005F6D89" w:rsidRDefault="005F6D89" w:rsidP="005F6D89">
      <w:pPr>
        <w:pStyle w:val="ListParagraph"/>
        <w:numPr>
          <w:ilvl w:val="1"/>
          <w:numId w:val="3"/>
        </w:numPr>
      </w:pPr>
      <w:r>
        <w:t>The overlap between Psychology and Sociology – is your topic sociological?  Have you chosen a sociological focus to a fundamentally psychological topic?</w:t>
      </w:r>
    </w:p>
    <w:p w:rsidR="00200947" w:rsidRDefault="00200947" w:rsidP="008B2B23">
      <w:pPr>
        <w:pStyle w:val="ListParagraph"/>
        <w:numPr>
          <w:ilvl w:val="0"/>
          <w:numId w:val="3"/>
        </w:numPr>
      </w:pPr>
      <w:r>
        <w:t xml:space="preserve">Example for </w:t>
      </w:r>
      <w:proofErr w:type="spellStart"/>
      <w:r>
        <w:t>Soc.Abs</w:t>
      </w:r>
      <w:proofErr w:type="spellEnd"/>
      <w:r>
        <w:t xml:space="preserve">: </w:t>
      </w:r>
    </w:p>
    <w:p w:rsidR="0095754B" w:rsidRDefault="00200947" w:rsidP="0095754B">
      <w:pPr>
        <w:pStyle w:val="ListParagraph"/>
        <w:numPr>
          <w:ilvl w:val="0"/>
          <w:numId w:val="3"/>
        </w:numPr>
      </w:pPr>
      <w:r>
        <w:t>Beauty , note subj. words are “attractiveness” or “body image”; didn’t include idea of culture</w:t>
      </w:r>
    </w:p>
    <w:p w:rsidR="00200947" w:rsidRDefault="00200947" w:rsidP="005F6D89"/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5418"/>
        <w:gridCol w:w="2700"/>
        <w:gridCol w:w="990"/>
      </w:tblGrid>
      <w:tr w:rsidR="005F6D89" w:rsidTr="0095754B">
        <w:trPr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bCs/>
                <w:color w:val="FFFFFF"/>
                <w:sz w:val="20"/>
                <w:szCs w:val="20"/>
              </w:rPr>
              <w:t>Set#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bCs/>
                <w:color w:val="FFFFFF"/>
                <w:sz w:val="20"/>
                <w:szCs w:val="20"/>
              </w:rPr>
              <w:t>Searched for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bCs/>
                <w:color w:val="FFFFFF"/>
                <w:sz w:val="20"/>
                <w:szCs w:val="20"/>
              </w:rPr>
              <w:t>Databases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bCs/>
                <w:color w:val="FFFFFF"/>
                <w:sz w:val="20"/>
                <w:szCs w:val="20"/>
              </w:rPr>
              <w:t>Results</w:t>
            </w:r>
          </w:p>
        </w:tc>
      </w:tr>
      <w:tr w:rsidR="005F6D89" w:rsidTr="0095754B">
        <w:trPr>
          <w:trHeight w:val="498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media and society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12634*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("mass media")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("united states of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america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cultur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*)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400°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S3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("mass media")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("united states of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america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cultur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("Scholarly Journals")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rtype.exact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("Journal Article")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la.exact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("English")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lastRenderedPageBreak/>
              <w:t>pd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(&gt;20041231)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lastRenderedPageBreak/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89°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lastRenderedPageBreak/>
              <w:t>S4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beauty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1793°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beauty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yr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(2000-2019)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1171°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S6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beauty AND 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("Scholarly Journals")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yr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(2000-2019))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916°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S7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beauty AND 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("Scholarly Journals")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subt.exact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("attractiveness")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yr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(2000-2019))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413°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beauty AND 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("Scholarly Journals")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subt.exact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("body image")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yr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(2000-2019))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79°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S9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suicide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5574*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social media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28949*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(social media and social networks and internet)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174°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su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facebook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136°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S13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555°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twitter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244°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foursquare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10°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S16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pinterest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1°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S17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"social media"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679°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"social media" AND ("united states" OR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american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327°</w:t>
            </w:r>
          </w:p>
        </w:tc>
      </w:tr>
      <w:tr w:rsidR="005F6D89" w:rsidTr="0095754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S19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"social media" AND ("united states" OR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american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stype.exact</w:t>
            </w:r>
            <w:proofErr w:type="spellEnd"/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("Scholarly Journals")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Sociological Abstracts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6D89" w:rsidRDefault="005F6D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228°</w:t>
            </w:r>
          </w:p>
        </w:tc>
      </w:tr>
    </w:tbl>
    <w:p w:rsidR="005534F9" w:rsidRDefault="005534F9">
      <w:bookmarkStart w:id="0" w:name="_GoBack"/>
      <w:bookmarkEnd w:id="0"/>
    </w:p>
    <w:sectPr w:rsidR="005534F9" w:rsidSect="009575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C73"/>
    <w:multiLevelType w:val="hybridMultilevel"/>
    <w:tmpl w:val="E0CA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0C78"/>
    <w:multiLevelType w:val="hybridMultilevel"/>
    <w:tmpl w:val="03C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056A1"/>
    <w:multiLevelType w:val="hybridMultilevel"/>
    <w:tmpl w:val="54DE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5A"/>
    <w:rsid w:val="00200947"/>
    <w:rsid w:val="003F0787"/>
    <w:rsid w:val="005146AB"/>
    <w:rsid w:val="005534F9"/>
    <w:rsid w:val="005D3F41"/>
    <w:rsid w:val="005F6D89"/>
    <w:rsid w:val="0074266C"/>
    <w:rsid w:val="008B2B23"/>
    <w:rsid w:val="0095754B"/>
    <w:rsid w:val="00F32A5A"/>
    <w:rsid w:val="00F87E35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4624C-F63F-4AEB-9275-25D7E065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term">
    <w:name w:val="searchterm"/>
    <w:basedOn w:val="DefaultParagraphFont"/>
    <w:rsid w:val="00F32A5A"/>
  </w:style>
  <w:style w:type="character" w:customStyle="1" w:styleId="searchboolean">
    <w:name w:val="searchboolean"/>
    <w:basedOn w:val="DefaultParagraphFont"/>
    <w:rsid w:val="00F32A5A"/>
  </w:style>
  <w:style w:type="paragraph" w:styleId="ListParagraph">
    <w:name w:val="List Paragraph"/>
    <w:basedOn w:val="Normal"/>
    <w:uiPriority w:val="34"/>
    <w:qFormat/>
    <w:rsid w:val="008B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Carol R. Franck</cp:lastModifiedBy>
  <cp:revision>3</cp:revision>
  <cp:lastPrinted>2014-09-15T02:38:00Z</cp:lastPrinted>
  <dcterms:created xsi:type="dcterms:W3CDTF">2014-09-15T17:15:00Z</dcterms:created>
  <dcterms:modified xsi:type="dcterms:W3CDTF">2014-09-15T17:16:00Z</dcterms:modified>
</cp:coreProperties>
</file>