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1AE20" w14:textId="77777777" w:rsidR="0035622E" w:rsidRPr="00614AE3" w:rsidRDefault="0035622E" w:rsidP="0035622E">
      <w:pPr>
        <w:jc w:val="center"/>
        <w:rPr>
          <w:b/>
          <w:sz w:val="22"/>
          <w:szCs w:val="22"/>
        </w:rPr>
      </w:pPr>
      <w:r w:rsidRPr="00614AE3">
        <w:rPr>
          <w:b/>
          <w:sz w:val="22"/>
          <w:szCs w:val="22"/>
        </w:rPr>
        <w:t>INTRODUCTION TO ART HISTORICAL RESEARCH</w:t>
      </w:r>
    </w:p>
    <w:p w14:paraId="37F1B926" w14:textId="77777777" w:rsidR="0035622E" w:rsidRPr="00614AE3" w:rsidRDefault="0035622E" w:rsidP="0035622E">
      <w:pPr>
        <w:jc w:val="center"/>
        <w:rPr>
          <w:sz w:val="22"/>
          <w:szCs w:val="22"/>
        </w:rPr>
      </w:pPr>
    </w:p>
    <w:p w14:paraId="4F58B122" w14:textId="77777777" w:rsidR="0035622E" w:rsidRPr="00614AE3" w:rsidRDefault="0035622E" w:rsidP="0035622E">
      <w:pPr>
        <w:jc w:val="center"/>
        <w:rPr>
          <w:b/>
          <w:sz w:val="22"/>
          <w:szCs w:val="22"/>
          <w:u w:val="single"/>
        </w:rPr>
      </w:pPr>
      <w:r w:rsidRPr="00614AE3">
        <w:rPr>
          <w:b/>
          <w:sz w:val="22"/>
          <w:szCs w:val="22"/>
          <w:u w:val="single"/>
        </w:rPr>
        <w:t>“THE BIBLIOGRAPHY PROJECT”</w:t>
      </w:r>
    </w:p>
    <w:p w14:paraId="18904663" w14:textId="77777777" w:rsidR="0035622E" w:rsidRPr="00614AE3" w:rsidRDefault="0035622E" w:rsidP="0035622E">
      <w:pPr>
        <w:jc w:val="center"/>
        <w:rPr>
          <w:b/>
          <w:sz w:val="22"/>
          <w:szCs w:val="22"/>
          <w:u w:val="single"/>
        </w:rPr>
      </w:pPr>
    </w:p>
    <w:p w14:paraId="71E9000E" w14:textId="77777777" w:rsidR="0035622E" w:rsidRPr="00614AE3" w:rsidRDefault="0035622E" w:rsidP="0035622E">
      <w:pPr>
        <w:jc w:val="center"/>
        <w:rPr>
          <w:b/>
          <w:sz w:val="22"/>
          <w:szCs w:val="22"/>
          <w:u w:val="single"/>
        </w:rPr>
      </w:pPr>
      <w:r w:rsidRPr="00614AE3">
        <w:rPr>
          <w:b/>
          <w:sz w:val="22"/>
          <w:szCs w:val="22"/>
          <w:u w:val="single"/>
        </w:rPr>
        <w:t>STAGE THREE</w:t>
      </w:r>
    </w:p>
    <w:p w14:paraId="12B40CDA" w14:textId="77777777" w:rsidR="0035622E" w:rsidRPr="00614AE3" w:rsidRDefault="0035622E" w:rsidP="0035622E">
      <w:pPr>
        <w:jc w:val="center"/>
        <w:rPr>
          <w:b/>
          <w:sz w:val="22"/>
          <w:szCs w:val="22"/>
          <w:u w:val="single"/>
        </w:rPr>
      </w:pPr>
    </w:p>
    <w:p w14:paraId="205DD31A" w14:textId="77777777" w:rsidR="0035622E" w:rsidRPr="00614AE3" w:rsidRDefault="0035622E" w:rsidP="0035622E">
      <w:pPr>
        <w:jc w:val="both"/>
        <w:rPr>
          <w:sz w:val="22"/>
          <w:szCs w:val="22"/>
          <w:u w:val="single"/>
        </w:rPr>
      </w:pPr>
      <w:r w:rsidRPr="00614AE3">
        <w:rPr>
          <w:sz w:val="22"/>
          <w:szCs w:val="22"/>
        </w:rPr>
        <w:t xml:space="preserve">For stage 3, you will write a bibliography of </w:t>
      </w:r>
      <w:r w:rsidRPr="00614AE3">
        <w:rPr>
          <w:sz w:val="22"/>
          <w:szCs w:val="22"/>
          <w:u w:val="single"/>
        </w:rPr>
        <w:t>scholarly journal articles</w:t>
      </w:r>
      <w:r w:rsidRPr="00614AE3">
        <w:rPr>
          <w:sz w:val="22"/>
          <w:szCs w:val="22"/>
        </w:rPr>
        <w:t xml:space="preserve">.  </w:t>
      </w:r>
      <w:r w:rsidRPr="00614AE3">
        <w:rPr>
          <w:sz w:val="22"/>
          <w:szCs w:val="22"/>
          <w:u w:val="single"/>
        </w:rPr>
        <w:t>Read carefully!</w:t>
      </w:r>
    </w:p>
    <w:p w14:paraId="4A783FFF" w14:textId="77777777" w:rsidR="00D11383" w:rsidRPr="00614AE3" w:rsidRDefault="00D11383" w:rsidP="0035622E">
      <w:pPr>
        <w:jc w:val="both"/>
        <w:rPr>
          <w:sz w:val="22"/>
          <w:szCs w:val="22"/>
          <w:u w:val="single"/>
        </w:rPr>
      </w:pPr>
    </w:p>
    <w:p w14:paraId="023BF248" w14:textId="77777777" w:rsidR="00D11383" w:rsidRPr="00614AE3" w:rsidRDefault="00D11383" w:rsidP="00D11383">
      <w:pPr>
        <w:pStyle w:val="ListParagraph"/>
        <w:numPr>
          <w:ilvl w:val="0"/>
          <w:numId w:val="3"/>
        </w:numPr>
        <w:jc w:val="both"/>
        <w:rPr>
          <w:sz w:val="22"/>
          <w:szCs w:val="22"/>
        </w:rPr>
      </w:pPr>
      <w:r w:rsidRPr="00614AE3">
        <w:rPr>
          <w:sz w:val="22"/>
          <w:szCs w:val="22"/>
        </w:rPr>
        <w:t xml:space="preserve">What are you looking for?  </w:t>
      </w:r>
    </w:p>
    <w:p w14:paraId="50CA6310" w14:textId="77777777" w:rsidR="00D11383" w:rsidRPr="00614AE3" w:rsidRDefault="00D11383" w:rsidP="00D11383">
      <w:pPr>
        <w:pStyle w:val="ListParagraph"/>
        <w:numPr>
          <w:ilvl w:val="1"/>
          <w:numId w:val="3"/>
        </w:numPr>
        <w:jc w:val="both"/>
        <w:rPr>
          <w:sz w:val="22"/>
          <w:szCs w:val="22"/>
        </w:rPr>
      </w:pPr>
      <w:r w:rsidRPr="00614AE3">
        <w:rPr>
          <w:sz w:val="22"/>
          <w:szCs w:val="22"/>
        </w:rPr>
        <w:t>Articles that offer interpretation or critique or history of an artist’s work.  This requires involved research on the part of the author so such an article will not be brief.  Look for articles that are five pages or more.</w:t>
      </w:r>
    </w:p>
    <w:p w14:paraId="7F472B69" w14:textId="77777777" w:rsidR="00D11383" w:rsidRPr="00614AE3" w:rsidRDefault="00D11383" w:rsidP="00D11383">
      <w:pPr>
        <w:pStyle w:val="ListParagraph"/>
        <w:numPr>
          <w:ilvl w:val="1"/>
          <w:numId w:val="3"/>
        </w:numPr>
        <w:jc w:val="both"/>
        <w:rPr>
          <w:sz w:val="22"/>
          <w:szCs w:val="22"/>
        </w:rPr>
      </w:pPr>
      <w:r w:rsidRPr="00614AE3">
        <w:rPr>
          <w:sz w:val="22"/>
          <w:szCs w:val="22"/>
        </w:rPr>
        <w:t>Journals are periodicals devoted to a specific discipline or field.  Newspapers and popular magazines are not scholarly journals.</w:t>
      </w:r>
    </w:p>
    <w:p w14:paraId="685960BD" w14:textId="77777777" w:rsidR="00D11383" w:rsidRPr="00614AE3" w:rsidRDefault="00D11383" w:rsidP="00D11383">
      <w:pPr>
        <w:pStyle w:val="ListParagraph"/>
        <w:numPr>
          <w:ilvl w:val="1"/>
          <w:numId w:val="3"/>
        </w:numPr>
        <w:jc w:val="both"/>
        <w:rPr>
          <w:sz w:val="22"/>
          <w:szCs w:val="22"/>
        </w:rPr>
      </w:pPr>
      <w:r w:rsidRPr="00614AE3">
        <w:rPr>
          <w:sz w:val="22"/>
          <w:szCs w:val="22"/>
        </w:rPr>
        <w:t>Scholarly means that the author is an expert with an advanced degree who bases his/her conclusions on original research and interpretation.</w:t>
      </w:r>
    </w:p>
    <w:p w14:paraId="47E12DC4" w14:textId="77777777" w:rsidR="00D11383" w:rsidRPr="00614AE3" w:rsidRDefault="00D11383" w:rsidP="00D11383">
      <w:pPr>
        <w:ind w:left="1080"/>
        <w:jc w:val="both"/>
        <w:rPr>
          <w:sz w:val="22"/>
          <w:szCs w:val="22"/>
        </w:rPr>
      </w:pPr>
    </w:p>
    <w:p w14:paraId="24A5A2C1" w14:textId="77777777" w:rsidR="00D11383" w:rsidRPr="00614AE3" w:rsidRDefault="00D11383" w:rsidP="00D11383">
      <w:pPr>
        <w:pStyle w:val="ListParagraph"/>
        <w:numPr>
          <w:ilvl w:val="0"/>
          <w:numId w:val="3"/>
        </w:numPr>
        <w:jc w:val="both"/>
        <w:rPr>
          <w:sz w:val="22"/>
          <w:szCs w:val="22"/>
        </w:rPr>
      </w:pPr>
      <w:r w:rsidRPr="00614AE3">
        <w:rPr>
          <w:sz w:val="22"/>
          <w:szCs w:val="22"/>
        </w:rPr>
        <w:t>What are you NOT looking for?</w:t>
      </w:r>
    </w:p>
    <w:p w14:paraId="016184D5" w14:textId="77777777" w:rsidR="00D11383" w:rsidRPr="00614AE3" w:rsidRDefault="00D11383" w:rsidP="00D11383">
      <w:pPr>
        <w:pStyle w:val="ListParagraph"/>
        <w:numPr>
          <w:ilvl w:val="1"/>
          <w:numId w:val="3"/>
        </w:numPr>
        <w:jc w:val="both"/>
        <w:rPr>
          <w:sz w:val="22"/>
          <w:szCs w:val="22"/>
        </w:rPr>
      </w:pPr>
      <w:r w:rsidRPr="00614AE3">
        <w:rPr>
          <w:sz w:val="22"/>
          <w:szCs w:val="22"/>
        </w:rPr>
        <w:t>Exhibition reviews—Watch out!  There are LOTS of these!</w:t>
      </w:r>
    </w:p>
    <w:p w14:paraId="15319422" w14:textId="77777777" w:rsidR="00D11383" w:rsidRPr="00614AE3" w:rsidRDefault="00D11383" w:rsidP="00D11383">
      <w:pPr>
        <w:pStyle w:val="ListParagraph"/>
        <w:numPr>
          <w:ilvl w:val="1"/>
          <w:numId w:val="3"/>
        </w:numPr>
        <w:jc w:val="both"/>
        <w:rPr>
          <w:sz w:val="22"/>
          <w:szCs w:val="22"/>
        </w:rPr>
      </w:pPr>
      <w:r w:rsidRPr="00614AE3">
        <w:rPr>
          <w:sz w:val="22"/>
          <w:szCs w:val="22"/>
        </w:rPr>
        <w:t>Book and film reviews</w:t>
      </w:r>
    </w:p>
    <w:p w14:paraId="2A0C8B09" w14:textId="77777777" w:rsidR="00D11383" w:rsidRPr="00614AE3" w:rsidRDefault="00D11383" w:rsidP="00D11383">
      <w:pPr>
        <w:pStyle w:val="ListParagraph"/>
        <w:numPr>
          <w:ilvl w:val="1"/>
          <w:numId w:val="3"/>
        </w:numPr>
        <w:jc w:val="both"/>
        <w:rPr>
          <w:sz w:val="22"/>
          <w:szCs w:val="22"/>
        </w:rPr>
      </w:pPr>
      <w:r w:rsidRPr="00614AE3">
        <w:rPr>
          <w:sz w:val="22"/>
          <w:szCs w:val="22"/>
        </w:rPr>
        <w:t>Auction notices</w:t>
      </w:r>
    </w:p>
    <w:p w14:paraId="3E3E9D77" w14:textId="77777777" w:rsidR="00D11383" w:rsidRPr="00614AE3" w:rsidRDefault="00D11383" w:rsidP="00D11383">
      <w:pPr>
        <w:pStyle w:val="ListParagraph"/>
        <w:numPr>
          <w:ilvl w:val="1"/>
          <w:numId w:val="3"/>
        </w:numPr>
        <w:jc w:val="both"/>
        <w:rPr>
          <w:sz w:val="22"/>
          <w:szCs w:val="22"/>
        </w:rPr>
      </w:pPr>
      <w:r w:rsidRPr="00614AE3">
        <w:rPr>
          <w:sz w:val="22"/>
          <w:szCs w:val="22"/>
        </w:rPr>
        <w:t>Brief notes (1—3 pages)</w:t>
      </w:r>
    </w:p>
    <w:p w14:paraId="032BC17A" w14:textId="77777777" w:rsidR="00D11383" w:rsidRPr="00614AE3" w:rsidRDefault="00D11383" w:rsidP="00D11383">
      <w:pPr>
        <w:pStyle w:val="ListParagraph"/>
        <w:numPr>
          <w:ilvl w:val="1"/>
          <w:numId w:val="3"/>
        </w:numPr>
        <w:jc w:val="both"/>
        <w:rPr>
          <w:sz w:val="22"/>
          <w:szCs w:val="22"/>
        </w:rPr>
      </w:pPr>
      <w:r w:rsidRPr="00614AE3">
        <w:rPr>
          <w:sz w:val="22"/>
          <w:szCs w:val="22"/>
        </w:rPr>
        <w:t xml:space="preserve">Newspapers </w:t>
      </w:r>
    </w:p>
    <w:p w14:paraId="40AA1C05" w14:textId="77777777" w:rsidR="00D11383" w:rsidRPr="00614AE3" w:rsidRDefault="00D11383" w:rsidP="00D11383">
      <w:pPr>
        <w:pStyle w:val="ListParagraph"/>
        <w:numPr>
          <w:ilvl w:val="1"/>
          <w:numId w:val="3"/>
        </w:numPr>
        <w:jc w:val="both"/>
        <w:rPr>
          <w:sz w:val="22"/>
          <w:szCs w:val="22"/>
        </w:rPr>
      </w:pPr>
      <w:r w:rsidRPr="00614AE3">
        <w:rPr>
          <w:sz w:val="22"/>
          <w:szCs w:val="22"/>
        </w:rPr>
        <w:t>Popular Magazines—</w:t>
      </w:r>
      <w:r w:rsidRPr="00614AE3">
        <w:rPr>
          <w:i/>
          <w:sz w:val="22"/>
          <w:szCs w:val="22"/>
        </w:rPr>
        <w:t>Time</w:t>
      </w:r>
      <w:r w:rsidRPr="00614AE3">
        <w:rPr>
          <w:sz w:val="22"/>
          <w:szCs w:val="22"/>
        </w:rPr>
        <w:t xml:space="preserve">, </w:t>
      </w:r>
      <w:r w:rsidRPr="00614AE3">
        <w:rPr>
          <w:i/>
          <w:sz w:val="22"/>
          <w:szCs w:val="22"/>
        </w:rPr>
        <w:t>Rolling Stone</w:t>
      </w:r>
      <w:r w:rsidRPr="00614AE3">
        <w:rPr>
          <w:sz w:val="22"/>
          <w:szCs w:val="22"/>
        </w:rPr>
        <w:t xml:space="preserve">, </w:t>
      </w:r>
      <w:r w:rsidRPr="00614AE3">
        <w:rPr>
          <w:i/>
          <w:sz w:val="22"/>
          <w:szCs w:val="22"/>
        </w:rPr>
        <w:t>Better Homes and Gardens</w:t>
      </w:r>
    </w:p>
    <w:p w14:paraId="5901B639" w14:textId="77777777" w:rsidR="00D11383" w:rsidRPr="00614AE3" w:rsidRDefault="00D11383" w:rsidP="00D11383">
      <w:pPr>
        <w:pStyle w:val="ListParagraph"/>
        <w:numPr>
          <w:ilvl w:val="1"/>
          <w:numId w:val="3"/>
        </w:numPr>
        <w:jc w:val="both"/>
        <w:rPr>
          <w:sz w:val="22"/>
          <w:szCs w:val="22"/>
        </w:rPr>
      </w:pPr>
      <w:r w:rsidRPr="00614AE3">
        <w:rPr>
          <w:sz w:val="22"/>
          <w:szCs w:val="22"/>
        </w:rPr>
        <w:t>More serious popular magazines—</w:t>
      </w:r>
      <w:r w:rsidRPr="00614AE3">
        <w:rPr>
          <w:i/>
          <w:sz w:val="22"/>
          <w:szCs w:val="22"/>
        </w:rPr>
        <w:t>Smithsonian</w:t>
      </w:r>
      <w:r w:rsidRPr="00614AE3">
        <w:rPr>
          <w:sz w:val="22"/>
          <w:szCs w:val="22"/>
        </w:rPr>
        <w:t xml:space="preserve">, </w:t>
      </w:r>
      <w:r w:rsidRPr="00614AE3">
        <w:rPr>
          <w:i/>
          <w:sz w:val="22"/>
          <w:szCs w:val="22"/>
        </w:rPr>
        <w:t>National Geographic</w:t>
      </w:r>
    </w:p>
    <w:p w14:paraId="31B88159" w14:textId="77777777" w:rsidR="00867D1F" w:rsidRPr="00614AE3" w:rsidRDefault="00867D1F" w:rsidP="00D11383">
      <w:pPr>
        <w:pStyle w:val="ListParagraph"/>
        <w:numPr>
          <w:ilvl w:val="1"/>
          <w:numId w:val="3"/>
        </w:numPr>
        <w:jc w:val="both"/>
        <w:rPr>
          <w:sz w:val="22"/>
          <w:szCs w:val="22"/>
        </w:rPr>
      </w:pPr>
      <w:r w:rsidRPr="00614AE3">
        <w:rPr>
          <w:sz w:val="22"/>
          <w:szCs w:val="22"/>
        </w:rPr>
        <w:t>Reproductions that are being used to illustrate a scholarly article</w:t>
      </w:r>
    </w:p>
    <w:p w14:paraId="0E47089B" w14:textId="77777777" w:rsidR="0095161C" w:rsidRPr="00614AE3" w:rsidRDefault="0095161C" w:rsidP="0095161C">
      <w:pPr>
        <w:pStyle w:val="ListParagraph"/>
        <w:jc w:val="both"/>
        <w:rPr>
          <w:sz w:val="22"/>
          <w:szCs w:val="22"/>
        </w:rPr>
      </w:pPr>
    </w:p>
    <w:p w14:paraId="5621CA8B" w14:textId="77777777" w:rsidR="0095161C" w:rsidRPr="00614AE3" w:rsidRDefault="0095161C" w:rsidP="0095161C">
      <w:pPr>
        <w:pStyle w:val="ListParagraph"/>
        <w:numPr>
          <w:ilvl w:val="0"/>
          <w:numId w:val="3"/>
        </w:numPr>
        <w:jc w:val="both"/>
        <w:rPr>
          <w:sz w:val="22"/>
          <w:szCs w:val="22"/>
        </w:rPr>
      </w:pPr>
      <w:r w:rsidRPr="00614AE3">
        <w:rPr>
          <w:sz w:val="22"/>
          <w:szCs w:val="22"/>
        </w:rPr>
        <w:t xml:space="preserve"> What can you use?  Here are some examples.</w:t>
      </w:r>
    </w:p>
    <w:p w14:paraId="69642517" w14:textId="77777777" w:rsidR="0095161C" w:rsidRPr="00614AE3" w:rsidRDefault="0095161C" w:rsidP="0095161C">
      <w:pPr>
        <w:pStyle w:val="ListParagraph"/>
        <w:ind w:left="1440"/>
        <w:jc w:val="both"/>
        <w:rPr>
          <w:i/>
          <w:sz w:val="22"/>
          <w:szCs w:val="22"/>
        </w:rPr>
      </w:pPr>
      <w:r w:rsidRPr="00614AE3">
        <w:rPr>
          <w:i/>
          <w:sz w:val="22"/>
          <w:szCs w:val="22"/>
        </w:rPr>
        <w:t>The Art Bulletin</w:t>
      </w:r>
      <w:r w:rsidRPr="00614AE3">
        <w:rPr>
          <w:sz w:val="22"/>
          <w:szCs w:val="22"/>
        </w:rPr>
        <w:t xml:space="preserve">, </w:t>
      </w:r>
      <w:r w:rsidRPr="00614AE3">
        <w:rPr>
          <w:i/>
          <w:sz w:val="22"/>
          <w:szCs w:val="22"/>
        </w:rPr>
        <w:t>Art Journal</w:t>
      </w:r>
      <w:r w:rsidRPr="00614AE3">
        <w:rPr>
          <w:sz w:val="22"/>
          <w:szCs w:val="22"/>
        </w:rPr>
        <w:t xml:space="preserve">, </w:t>
      </w:r>
      <w:r w:rsidRPr="00614AE3">
        <w:rPr>
          <w:i/>
          <w:sz w:val="22"/>
          <w:szCs w:val="22"/>
        </w:rPr>
        <w:t>Art Quarterly</w:t>
      </w:r>
      <w:r w:rsidRPr="00614AE3">
        <w:rPr>
          <w:sz w:val="22"/>
          <w:szCs w:val="22"/>
        </w:rPr>
        <w:t xml:space="preserve">, </w:t>
      </w:r>
      <w:r w:rsidRPr="00614AE3">
        <w:rPr>
          <w:i/>
          <w:sz w:val="22"/>
          <w:szCs w:val="22"/>
        </w:rPr>
        <w:t>The Burlington Magazine</w:t>
      </w:r>
      <w:r w:rsidRPr="00614AE3">
        <w:rPr>
          <w:sz w:val="22"/>
          <w:szCs w:val="22"/>
        </w:rPr>
        <w:t xml:space="preserve">, </w:t>
      </w:r>
      <w:r w:rsidRPr="00614AE3">
        <w:rPr>
          <w:i/>
          <w:sz w:val="22"/>
          <w:szCs w:val="22"/>
        </w:rPr>
        <w:t>Apollo</w:t>
      </w:r>
      <w:r w:rsidRPr="00614AE3">
        <w:rPr>
          <w:sz w:val="22"/>
          <w:szCs w:val="22"/>
        </w:rPr>
        <w:t xml:space="preserve">, </w:t>
      </w:r>
      <w:r w:rsidRPr="00614AE3">
        <w:rPr>
          <w:i/>
          <w:sz w:val="22"/>
          <w:szCs w:val="22"/>
        </w:rPr>
        <w:t>Gazette des Beaux-Arts</w:t>
      </w:r>
      <w:r w:rsidRPr="00614AE3">
        <w:rPr>
          <w:sz w:val="22"/>
          <w:szCs w:val="22"/>
        </w:rPr>
        <w:t xml:space="preserve">, </w:t>
      </w:r>
      <w:r w:rsidRPr="00614AE3">
        <w:rPr>
          <w:i/>
          <w:sz w:val="22"/>
          <w:szCs w:val="22"/>
        </w:rPr>
        <w:t>October</w:t>
      </w:r>
      <w:r w:rsidRPr="00614AE3">
        <w:rPr>
          <w:sz w:val="22"/>
          <w:szCs w:val="22"/>
        </w:rPr>
        <w:t xml:space="preserve">, </w:t>
      </w:r>
      <w:r w:rsidRPr="00614AE3">
        <w:rPr>
          <w:i/>
          <w:sz w:val="22"/>
          <w:szCs w:val="22"/>
        </w:rPr>
        <w:t>Art History</w:t>
      </w:r>
      <w:r w:rsidRPr="00614AE3">
        <w:rPr>
          <w:sz w:val="22"/>
          <w:szCs w:val="22"/>
        </w:rPr>
        <w:t xml:space="preserve">, museum journals like </w:t>
      </w:r>
      <w:r w:rsidRPr="00614AE3">
        <w:rPr>
          <w:i/>
          <w:sz w:val="22"/>
          <w:szCs w:val="22"/>
        </w:rPr>
        <w:t>J. Paul Getty Museum Journal, Renaissance Studies, Journal of the Society of Architectural Historians, Metropolitan Museum of Art Bulletin</w:t>
      </w:r>
    </w:p>
    <w:p w14:paraId="41EFC117" w14:textId="77777777" w:rsidR="0095161C" w:rsidRPr="00614AE3" w:rsidRDefault="0095161C" w:rsidP="0095161C">
      <w:pPr>
        <w:pStyle w:val="ListParagraph"/>
        <w:ind w:left="1440"/>
        <w:jc w:val="both"/>
        <w:rPr>
          <w:i/>
          <w:sz w:val="22"/>
          <w:szCs w:val="22"/>
        </w:rPr>
      </w:pPr>
    </w:p>
    <w:p w14:paraId="25CF721D" w14:textId="77777777" w:rsidR="0095161C" w:rsidRPr="00614AE3" w:rsidRDefault="0095161C" w:rsidP="0095161C">
      <w:pPr>
        <w:pStyle w:val="ListParagraph"/>
        <w:numPr>
          <w:ilvl w:val="0"/>
          <w:numId w:val="3"/>
        </w:numPr>
        <w:rPr>
          <w:sz w:val="22"/>
          <w:szCs w:val="22"/>
        </w:rPr>
      </w:pPr>
      <w:r w:rsidRPr="00614AE3">
        <w:rPr>
          <w:sz w:val="22"/>
          <w:szCs w:val="22"/>
        </w:rPr>
        <w:t xml:space="preserve">Are there any complications?  Yes.  Unfortunately, art is more complicated than some other fields.  There are many art magazines that include some scholarly articles.  Examples include </w:t>
      </w:r>
      <w:r w:rsidRPr="00614AE3">
        <w:rPr>
          <w:i/>
          <w:sz w:val="22"/>
          <w:szCs w:val="22"/>
        </w:rPr>
        <w:t>Art in America</w:t>
      </w:r>
      <w:r w:rsidRPr="00614AE3">
        <w:rPr>
          <w:sz w:val="22"/>
          <w:szCs w:val="22"/>
        </w:rPr>
        <w:t xml:space="preserve">, </w:t>
      </w:r>
      <w:r w:rsidRPr="00614AE3">
        <w:rPr>
          <w:i/>
          <w:sz w:val="22"/>
          <w:szCs w:val="22"/>
        </w:rPr>
        <w:t>Art News</w:t>
      </w:r>
      <w:r w:rsidRPr="00614AE3">
        <w:rPr>
          <w:sz w:val="22"/>
          <w:szCs w:val="22"/>
        </w:rPr>
        <w:t xml:space="preserve">, </w:t>
      </w:r>
      <w:r w:rsidRPr="00614AE3">
        <w:rPr>
          <w:i/>
          <w:sz w:val="22"/>
          <w:szCs w:val="22"/>
        </w:rPr>
        <w:t>Artforum</w:t>
      </w:r>
      <w:r w:rsidRPr="00614AE3">
        <w:rPr>
          <w:sz w:val="22"/>
          <w:szCs w:val="22"/>
        </w:rPr>
        <w:t xml:space="preserve">.  Use your judgment:  How long is the article?  Is it a review or an article?  How specific is the title?  </w:t>
      </w:r>
    </w:p>
    <w:p w14:paraId="22598573" w14:textId="77777777" w:rsidR="00104B25" w:rsidRPr="00614AE3" w:rsidRDefault="00104B25" w:rsidP="00104B25">
      <w:pPr>
        <w:ind w:left="360"/>
        <w:rPr>
          <w:sz w:val="22"/>
          <w:szCs w:val="22"/>
        </w:rPr>
      </w:pPr>
    </w:p>
    <w:p w14:paraId="5F61481E" w14:textId="77777777" w:rsidR="0095161C" w:rsidRPr="00614AE3" w:rsidRDefault="00104B25" w:rsidP="0095161C">
      <w:pPr>
        <w:pStyle w:val="ListParagraph"/>
        <w:numPr>
          <w:ilvl w:val="0"/>
          <w:numId w:val="3"/>
        </w:numPr>
        <w:jc w:val="both"/>
        <w:rPr>
          <w:sz w:val="22"/>
          <w:szCs w:val="22"/>
        </w:rPr>
      </w:pPr>
      <w:r w:rsidRPr="00614AE3">
        <w:rPr>
          <w:sz w:val="22"/>
          <w:szCs w:val="22"/>
        </w:rPr>
        <w:t>What are some clues that a citation is a scholarly article?</w:t>
      </w:r>
    </w:p>
    <w:p w14:paraId="3218A1B5" w14:textId="7205EDF6" w:rsidR="00212D29" w:rsidRPr="00614AE3" w:rsidRDefault="00104B25" w:rsidP="00212D29">
      <w:pPr>
        <w:pStyle w:val="ListParagraph"/>
        <w:numPr>
          <w:ilvl w:val="1"/>
          <w:numId w:val="3"/>
        </w:numPr>
        <w:rPr>
          <w:sz w:val="22"/>
          <w:szCs w:val="22"/>
        </w:rPr>
      </w:pPr>
      <w:r w:rsidRPr="00614AE3">
        <w:rPr>
          <w:sz w:val="22"/>
          <w:szCs w:val="22"/>
        </w:rPr>
        <w:t xml:space="preserve">The title is specific and narrow.  “Hats Off to Impressionism,” “Untitled,” “Edgar Degas” are not scholarly titles.  Examples of scholarly titles would be:  “Touch and Vision in Edgar Degas’ Darkfield Monotypes,” </w:t>
      </w:r>
      <w:bookmarkStart w:id="0" w:name="citation"/>
      <w:r w:rsidR="00A873A0">
        <w:rPr>
          <w:sz w:val="22"/>
          <w:szCs w:val="22"/>
        </w:rPr>
        <w:t>“</w:t>
      </w:r>
      <w:r w:rsidR="002832D7" w:rsidRPr="00614AE3">
        <w:rPr>
          <w:sz w:val="22"/>
          <w:szCs w:val="22"/>
        </w:rPr>
        <w:t xml:space="preserve">The ‘Philistine’ and the New Art Critic: A New Perspective on the Debate about </w:t>
      </w:r>
      <w:r w:rsidR="002832D7" w:rsidRPr="00614AE3">
        <w:rPr>
          <w:bCs/>
          <w:sz w:val="22"/>
          <w:szCs w:val="22"/>
        </w:rPr>
        <w:t>Degas</w:t>
      </w:r>
      <w:r w:rsidR="002832D7" w:rsidRPr="00614AE3">
        <w:rPr>
          <w:sz w:val="22"/>
          <w:szCs w:val="22"/>
        </w:rPr>
        <w:t xml:space="preserve">'s </w:t>
      </w:r>
      <w:r w:rsidR="002832D7" w:rsidRPr="00614AE3">
        <w:rPr>
          <w:i/>
          <w:sz w:val="22"/>
          <w:szCs w:val="22"/>
        </w:rPr>
        <w:t>L'Absinthe</w:t>
      </w:r>
      <w:r w:rsidR="002832D7" w:rsidRPr="00614AE3">
        <w:rPr>
          <w:sz w:val="22"/>
          <w:szCs w:val="22"/>
        </w:rPr>
        <w:t xml:space="preserve"> of 1893</w:t>
      </w:r>
      <w:bookmarkEnd w:id="0"/>
      <w:r w:rsidR="00212D29" w:rsidRPr="00614AE3">
        <w:rPr>
          <w:sz w:val="22"/>
          <w:szCs w:val="22"/>
        </w:rPr>
        <w:t>,</w:t>
      </w:r>
      <w:r w:rsidR="00A873A0">
        <w:rPr>
          <w:sz w:val="22"/>
          <w:szCs w:val="22"/>
        </w:rPr>
        <w:t>”</w:t>
      </w:r>
      <w:r w:rsidR="00212D29" w:rsidRPr="00614AE3">
        <w:rPr>
          <w:sz w:val="22"/>
          <w:szCs w:val="22"/>
        </w:rPr>
        <w:t xml:space="preserve"> and </w:t>
      </w:r>
      <w:r w:rsidR="00A873A0">
        <w:rPr>
          <w:sz w:val="22"/>
          <w:szCs w:val="22"/>
        </w:rPr>
        <w:t>“</w:t>
      </w:r>
      <w:bookmarkStart w:id="1" w:name="_GoBack"/>
      <w:bookmarkEnd w:id="1"/>
      <w:r w:rsidR="00212D29" w:rsidRPr="00614AE3">
        <w:rPr>
          <w:sz w:val="22"/>
          <w:szCs w:val="22"/>
        </w:rPr>
        <w:t xml:space="preserve">‘Pictures Properly Framed’: </w:t>
      </w:r>
      <w:r w:rsidR="00212D29" w:rsidRPr="00614AE3">
        <w:rPr>
          <w:bCs/>
          <w:sz w:val="22"/>
          <w:szCs w:val="22"/>
        </w:rPr>
        <w:t>Degas</w:t>
      </w:r>
      <w:r w:rsidR="00212D29" w:rsidRPr="00614AE3">
        <w:rPr>
          <w:sz w:val="22"/>
          <w:szCs w:val="22"/>
        </w:rPr>
        <w:t xml:space="preserve"> and Innovation in Impressionist Frames.”</w:t>
      </w:r>
    </w:p>
    <w:p w14:paraId="76006B6D" w14:textId="77777777" w:rsidR="002832D7" w:rsidRPr="00614AE3" w:rsidRDefault="002832D7" w:rsidP="002832D7">
      <w:pPr>
        <w:rPr>
          <w:sz w:val="22"/>
          <w:szCs w:val="22"/>
        </w:rPr>
      </w:pPr>
    </w:p>
    <w:p w14:paraId="09262A2A" w14:textId="77777777" w:rsidR="00104B25" w:rsidRPr="00614AE3" w:rsidRDefault="00212D29" w:rsidP="00104B25">
      <w:pPr>
        <w:pStyle w:val="ListParagraph"/>
        <w:numPr>
          <w:ilvl w:val="1"/>
          <w:numId w:val="3"/>
        </w:numPr>
        <w:jc w:val="both"/>
        <w:rPr>
          <w:sz w:val="22"/>
          <w:szCs w:val="22"/>
        </w:rPr>
      </w:pPr>
      <w:r w:rsidRPr="00614AE3">
        <w:rPr>
          <w:sz w:val="22"/>
          <w:szCs w:val="22"/>
        </w:rPr>
        <w:t xml:space="preserve">The article is long—sometimes very long.  </w:t>
      </w:r>
    </w:p>
    <w:p w14:paraId="182C4096" w14:textId="77777777" w:rsidR="00212D29" w:rsidRPr="00614AE3" w:rsidRDefault="00212D29" w:rsidP="00212D29">
      <w:pPr>
        <w:jc w:val="both"/>
        <w:rPr>
          <w:sz w:val="22"/>
          <w:szCs w:val="22"/>
        </w:rPr>
      </w:pPr>
    </w:p>
    <w:p w14:paraId="74B67E39" w14:textId="77777777" w:rsidR="00212D29" w:rsidRPr="00614AE3" w:rsidRDefault="00212D29" w:rsidP="00104B25">
      <w:pPr>
        <w:pStyle w:val="ListParagraph"/>
        <w:numPr>
          <w:ilvl w:val="1"/>
          <w:numId w:val="3"/>
        </w:numPr>
        <w:jc w:val="both"/>
        <w:rPr>
          <w:sz w:val="22"/>
          <w:szCs w:val="22"/>
        </w:rPr>
      </w:pPr>
      <w:r w:rsidRPr="00614AE3">
        <w:rPr>
          <w:sz w:val="22"/>
          <w:szCs w:val="22"/>
        </w:rPr>
        <w:t>The article has citations:  bibliography and/or footnores/endnotes.</w:t>
      </w:r>
    </w:p>
    <w:p w14:paraId="181558B4" w14:textId="77777777" w:rsidR="00212D29" w:rsidRPr="00614AE3" w:rsidRDefault="00212D29" w:rsidP="00212D29">
      <w:pPr>
        <w:jc w:val="both"/>
        <w:rPr>
          <w:sz w:val="22"/>
          <w:szCs w:val="22"/>
        </w:rPr>
      </w:pPr>
    </w:p>
    <w:p w14:paraId="05F8BEF2" w14:textId="77777777" w:rsidR="00212D29" w:rsidRPr="00614AE3" w:rsidRDefault="00212D29" w:rsidP="00104B25">
      <w:pPr>
        <w:pStyle w:val="ListParagraph"/>
        <w:numPr>
          <w:ilvl w:val="1"/>
          <w:numId w:val="3"/>
        </w:numPr>
        <w:jc w:val="both"/>
        <w:rPr>
          <w:sz w:val="22"/>
          <w:szCs w:val="22"/>
        </w:rPr>
      </w:pPr>
      <w:r w:rsidRPr="00614AE3">
        <w:rPr>
          <w:sz w:val="22"/>
          <w:szCs w:val="22"/>
        </w:rPr>
        <w:t>It appears in a scholarly journal.</w:t>
      </w:r>
    </w:p>
    <w:p w14:paraId="32C1FD51" w14:textId="77777777" w:rsidR="00212D29" w:rsidRPr="00614AE3" w:rsidRDefault="00212D29" w:rsidP="00212D29">
      <w:pPr>
        <w:jc w:val="both"/>
        <w:rPr>
          <w:sz w:val="22"/>
          <w:szCs w:val="22"/>
        </w:rPr>
      </w:pPr>
    </w:p>
    <w:p w14:paraId="571FD721" w14:textId="77777777" w:rsidR="00212D29" w:rsidRPr="00614AE3" w:rsidRDefault="00212D29" w:rsidP="00212D29">
      <w:pPr>
        <w:jc w:val="both"/>
        <w:rPr>
          <w:sz w:val="22"/>
          <w:szCs w:val="22"/>
        </w:rPr>
      </w:pPr>
    </w:p>
    <w:p w14:paraId="7B8CEA7F" w14:textId="77777777" w:rsidR="00212D29" w:rsidRPr="00614AE3" w:rsidRDefault="00212D29" w:rsidP="00212D29">
      <w:pPr>
        <w:pStyle w:val="ListParagraph"/>
        <w:numPr>
          <w:ilvl w:val="0"/>
          <w:numId w:val="3"/>
        </w:numPr>
        <w:jc w:val="both"/>
        <w:rPr>
          <w:sz w:val="22"/>
          <w:szCs w:val="22"/>
        </w:rPr>
      </w:pPr>
      <w:r w:rsidRPr="00614AE3">
        <w:rPr>
          <w:sz w:val="22"/>
          <w:szCs w:val="22"/>
        </w:rPr>
        <w:t xml:space="preserve"> How do you go about finding these articles?</w:t>
      </w:r>
    </w:p>
    <w:p w14:paraId="680CFE59" w14:textId="77777777" w:rsidR="00212D29" w:rsidRPr="00614AE3" w:rsidRDefault="00212D29" w:rsidP="00212D29">
      <w:pPr>
        <w:pStyle w:val="ListParagraph"/>
        <w:numPr>
          <w:ilvl w:val="1"/>
          <w:numId w:val="3"/>
        </w:numPr>
        <w:jc w:val="both"/>
        <w:rPr>
          <w:sz w:val="22"/>
          <w:szCs w:val="22"/>
        </w:rPr>
      </w:pPr>
      <w:r w:rsidRPr="00614AE3">
        <w:rPr>
          <w:sz w:val="22"/>
          <w:szCs w:val="22"/>
        </w:rPr>
        <w:t xml:space="preserve"> You </w:t>
      </w:r>
      <w:r w:rsidRPr="00614AE3">
        <w:rPr>
          <w:sz w:val="22"/>
          <w:szCs w:val="22"/>
          <w:u w:val="single"/>
        </w:rPr>
        <w:t>do not use Proquest</w:t>
      </w:r>
      <w:r w:rsidRPr="00614AE3">
        <w:rPr>
          <w:sz w:val="22"/>
          <w:szCs w:val="22"/>
        </w:rPr>
        <w:t xml:space="preserve"> and other search engines meant for the general public and K—12 students.</w:t>
      </w:r>
    </w:p>
    <w:p w14:paraId="5586920B" w14:textId="77777777" w:rsidR="00212D29" w:rsidRPr="00614AE3" w:rsidRDefault="00212D29" w:rsidP="00212D29">
      <w:pPr>
        <w:pStyle w:val="ListParagraph"/>
        <w:numPr>
          <w:ilvl w:val="1"/>
          <w:numId w:val="3"/>
        </w:numPr>
        <w:jc w:val="both"/>
        <w:rPr>
          <w:sz w:val="22"/>
          <w:szCs w:val="22"/>
        </w:rPr>
      </w:pPr>
      <w:r w:rsidRPr="00614AE3">
        <w:rPr>
          <w:sz w:val="22"/>
          <w:szCs w:val="22"/>
        </w:rPr>
        <w:t xml:space="preserve">You </w:t>
      </w:r>
      <w:r w:rsidRPr="00614AE3">
        <w:rPr>
          <w:sz w:val="22"/>
          <w:szCs w:val="22"/>
          <w:u w:val="single"/>
        </w:rPr>
        <w:t>do not use JSTOR</w:t>
      </w:r>
      <w:r w:rsidRPr="00614AE3">
        <w:rPr>
          <w:sz w:val="22"/>
          <w:szCs w:val="22"/>
        </w:rPr>
        <w:t xml:space="preserve"> and other broad scholarly databases.  Why not?  Because these cover a wide range of subjects, there are not many articles on any one topic.  You will not find sufficient material, and you will not be able to complete the assignment.</w:t>
      </w:r>
    </w:p>
    <w:p w14:paraId="269D978D" w14:textId="77777777" w:rsidR="00212D29" w:rsidRPr="00614AE3" w:rsidRDefault="00212D29" w:rsidP="00212D29">
      <w:pPr>
        <w:pStyle w:val="ListParagraph"/>
        <w:numPr>
          <w:ilvl w:val="1"/>
          <w:numId w:val="3"/>
        </w:numPr>
        <w:jc w:val="both"/>
        <w:rPr>
          <w:sz w:val="22"/>
          <w:szCs w:val="22"/>
        </w:rPr>
      </w:pPr>
      <w:r w:rsidRPr="00614AE3">
        <w:rPr>
          <w:sz w:val="22"/>
          <w:szCs w:val="22"/>
        </w:rPr>
        <w:t xml:space="preserve">You </w:t>
      </w:r>
      <w:r w:rsidRPr="00614AE3">
        <w:rPr>
          <w:b/>
          <w:sz w:val="22"/>
          <w:szCs w:val="22"/>
          <w:u w:val="single"/>
        </w:rPr>
        <w:t>MUST SEARCH</w:t>
      </w:r>
      <w:r w:rsidRPr="00614AE3">
        <w:rPr>
          <w:sz w:val="22"/>
          <w:szCs w:val="22"/>
        </w:rPr>
        <w:t xml:space="preserve"> using the </w:t>
      </w:r>
      <w:r w:rsidRPr="00614AE3">
        <w:rPr>
          <w:b/>
          <w:sz w:val="22"/>
          <w:szCs w:val="22"/>
          <w:u w:val="single"/>
        </w:rPr>
        <w:t>ART INDEX</w:t>
      </w:r>
      <w:r w:rsidRPr="00614AE3">
        <w:rPr>
          <w:sz w:val="22"/>
          <w:szCs w:val="22"/>
        </w:rPr>
        <w:t xml:space="preserve">.  This is the most comprehensive index of journals in the field of art history.  It includes journals from all over the world.  </w:t>
      </w:r>
    </w:p>
    <w:p w14:paraId="06CBB0C0" w14:textId="77777777" w:rsidR="00212D29" w:rsidRPr="00614AE3" w:rsidRDefault="00212D29" w:rsidP="00212D29">
      <w:pPr>
        <w:pStyle w:val="ListParagraph"/>
        <w:ind w:left="1440"/>
        <w:jc w:val="both"/>
        <w:rPr>
          <w:sz w:val="22"/>
          <w:szCs w:val="22"/>
        </w:rPr>
      </w:pPr>
    </w:p>
    <w:p w14:paraId="4F4875E3" w14:textId="77777777" w:rsidR="00212D29" w:rsidRPr="00614AE3" w:rsidRDefault="00212D29" w:rsidP="00212D29">
      <w:pPr>
        <w:pStyle w:val="ListParagraph"/>
        <w:numPr>
          <w:ilvl w:val="0"/>
          <w:numId w:val="3"/>
        </w:numPr>
        <w:jc w:val="both"/>
        <w:rPr>
          <w:sz w:val="22"/>
          <w:szCs w:val="22"/>
        </w:rPr>
      </w:pPr>
      <w:r w:rsidRPr="00614AE3">
        <w:rPr>
          <w:sz w:val="22"/>
          <w:szCs w:val="22"/>
        </w:rPr>
        <w:t xml:space="preserve">Is the Art Index easy to use?  </w:t>
      </w:r>
      <w:r w:rsidRPr="00614AE3">
        <w:rPr>
          <w:b/>
          <w:sz w:val="22"/>
          <w:szCs w:val="22"/>
          <w:u w:val="single"/>
        </w:rPr>
        <w:t>NO!!!</w:t>
      </w:r>
    </w:p>
    <w:p w14:paraId="29DF71E3" w14:textId="77777777" w:rsidR="00212D29" w:rsidRPr="00614AE3" w:rsidRDefault="00212D29" w:rsidP="00212D29">
      <w:pPr>
        <w:pStyle w:val="ListParagraph"/>
        <w:numPr>
          <w:ilvl w:val="1"/>
          <w:numId w:val="3"/>
        </w:numPr>
        <w:jc w:val="both"/>
        <w:rPr>
          <w:sz w:val="22"/>
          <w:szCs w:val="22"/>
        </w:rPr>
      </w:pPr>
      <w:r w:rsidRPr="00614AE3">
        <w:rPr>
          <w:sz w:val="22"/>
          <w:szCs w:val="22"/>
        </w:rPr>
        <w:t xml:space="preserve">The Art Index is </w:t>
      </w:r>
      <w:r w:rsidRPr="00614AE3">
        <w:rPr>
          <w:b/>
          <w:sz w:val="22"/>
          <w:szCs w:val="22"/>
          <w:u w:val="single"/>
        </w:rPr>
        <w:t>tricky</w:t>
      </w:r>
      <w:r w:rsidRPr="00614AE3">
        <w:rPr>
          <w:sz w:val="22"/>
          <w:szCs w:val="22"/>
        </w:rPr>
        <w:t xml:space="preserve"> to use.  </w:t>
      </w:r>
      <w:r w:rsidRPr="00614AE3">
        <w:rPr>
          <w:b/>
          <w:sz w:val="22"/>
          <w:szCs w:val="22"/>
        </w:rPr>
        <w:t>LISTEN CAREFULLY IN CLASS!!!</w:t>
      </w:r>
      <w:r w:rsidRPr="00614AE3">
        <w:rPr>
          <w:sz w:val="22"/>
          <w:szCs w:val="22"/>
        </w:rPr>
        <w:t xml:space="preserve">  </w:t>
      </w:r>
    </w:p>
    <w:p w14:paraId="7C20E4EE" w14:textId="77777777" w:rsidR="00212D29" w:rsidRPr="00614AE3" w:rsidRDefault="00212D29" w:rsidP="00212D29">
      <w:pPr>
        <w:pStyle w:val="ListParagraph"/>
        <w:numPr>
          <w:ilvl w:val="1"/>
          <w:numId w:val="3"/>
        </w:numPr>
        <w:jc w:val="both"/>
        <w:rPr>
          <w:sz w:val="22"/>
          <w:szCs w:val="22"/>
        </w:rPr>
      </w:pPr>
      <w:r w:rsidRPr="00614AE3">
        <w:rPr>
          <w:sz w:val="22"/>
          <w:szCs w:val="22"/>
        </w:rPr>
        <w:t xml:space="preserve">You must begin by going to the top line of the web page and clicking on “Choose Databases.”  When the window opens, choose either Art Index (about 1980 to the present) or Art Index Retrospective (about 1920 to 1980).  </w:t>
      </w:r>
      <w:r w:rsidRPr="00614AE3">
        <w:rPr>
          <w:sz w:val="22"/>
          <w:szCs w:val="22"/>
          <w:u w:val="single"/>
        </w:rPr>
        <w:t>Do not try to use the two simultaneously or you will not get good results</w:t>
      </w:r>
      <w:r w:rsidRPr="00614AE3">
        <w:rPr>
          <w:sz w:val="22"/>
          <w:szCs w:val="22"/>
        </w:rPr>
        <w:t>.  After you have limited your search to just one database, then you will get more choices of fields so that you can narrow your search.</w:t>
      </w:r>
    </w:p>
    <w:p w14:paraId="14FB8C01" w14:textId="77777777" w:rsidR="00212D29" w:rsidRPr="00614AE3" w:rsidRDefault="002D30AD" w:rsidP="00212D29">
      <w:pPr>
        <w:pStyle w:val="ListParagraph"/>
        <w:numPr>
          <w:ilvl w:val="1"/>
          <w:numId w:val="3"/>
        </w:numPr>
        <w:jc w:val="both"/>
        <w:rPr>
          <w:sz w:val="22"/>
          <w:szCs w:val="22"/>
        </w:rPr>
      </w:pPr>
      <w:r w:rsidRPr="00614AE3">
        <w:rPr>
          <w:sz w:val="22"/>
          <w:szCs w:val="22"/>
        </w:rPr>
        <w:t>There are lots of exhibition reviews, reproductions, articles in foreign languages, etc. that will not be useful to you.  You need to learn to weed these out.</w:t>
      </w:r>
    </w:p>
    <w:p w14:paraId="1136BA7D" w14:textId="77777777" w:rsidR="002D30AD" w:rsidRPr="00614AE3" w:rsidRDefault="002D30AD" w:rsidP="00212D29">
      <w:pPr>
        <w:pStyle w:val="ListParagraph"/>
        <w:numPr>
          <w:ilvl w:val="1"/>
          <w:numId w:val="3"/>
        </w:numPr>
        <w:jc w:val="both"/>
        <w:rPr>
          <w:sz w:val="22"/>
          <w:szCs w:val="22"/>
        </w:rPr>
      </w:pPr>
      <w:r w:rsidRPr="00614AE3">
        <w:rPr>
          <w:sz w:val="22"/>
          <w:szCs w:val="22"/>
        </w:rPr>
        <w:t xml:space="preserve">Searching requires </w:t>
      </w:r>
      <w:r w:rsidRPr="00614AE3">
        <w:rPr>
          <w:b/>
          <w:sz w:val="22"/>
          <w:szCs w:val="22"/>
          <w:u w:val="single"/>
        </w:rPr>
        <w:t>TIME AND PATIENCE</w:t>
      </w:r>
      <w:r w:rsidRPr="00614AE3">
        <w:rPr>
          <w:sz w:val="22"/>
          <w:szCs w:val="22"/>
        </w:rPr>
        <w:t>. Be prepared for this to take some time to do correctly.</w:t>
      </w:r>
    </w:p>
    <w:p w14:paraId="7B9D02C1" w14:textId="77777777" w:rsidR="00104B25" w:rsidRPr="00614AE3" w:rsidRDefault="00104B25" w:rsidP="00104B25">
      <w:pPr>
        <w:pStyle w:val="ListParagraph"/>
        <w:jc w:val="both"/>
        <w:rPr>
          <w:sz w:val="22"/>
          <w:szCs w:val="22"/>
        </w:rPr>
      </w:pPr>
    </w:p>
    <w:p w14:paraId="517FB2E7" w14:textId="77777777" w:rsidR="00104B25" w:rsidRPr="00614AE3" w:rsidRDefault="00104B25" w:rsidP="00104B25">
      <w:pPr>
        <w:ind w:left="360"/>
        <w:jc w:val="both"/>
        <w:rPr>
          <w:sz w:val="22"/>
          <w:szCs w:val="22"/>
        </w:rPr>
      </w:pPr>
    </w:p>
    <w:p w14:paraId="2AFF2D73" w14:textId="77777777" w:rsidR="0035622E" w:rsidRPr="00614AE3" w:rsidRDefault="002D30AD" w:rsidP="0035622E">
      <w:pPr>
        <w:pStyle w:val="BodyText2"/>
        <w:rPr>
          <w:sz w:val="22"/>
          <w:szCs w:val="22"/>
        </w:rPr>
      </w:pPr>
      <w:r w:rsidRPr="00614AE3">
        <w:rPr>
          <w:sz w:val="22"/>
          <w:szCs w:val="22"/>
        </w:rPr>
        <w:t>ASSIGNMENT:</w:t>
      </w:r>
    </w:p>
    <w:p w14:paraId="1A7F4CFA" w14:textId="77777777" w:rsidR="002D30AD" w:rsidRPr="00614AE3" w:rsidRDefault="002D30AD" w:rsidP="0035622E">
      <w:pPr>
        <w:pStyle w:val="BodyText2"/>
        <w:rPr>
          <w:sz w:val="22"/>
          <w:szCs w:val="22"/>
        </w:rPr>
      </w:pPr>
    </w:p>
    <w:p w14:paraId="20B8CF24" w14:textId="77777777" w:rsidR="00DF1F39" w:rsidRPr="00614AE3" w:rsidRDefault="0035622E" w:rsidP="0035622E">
      <w:pPr>
        <w:pStyle w:val="BodyText2"/>
        <w:numPr>
          <w:ilvl w:val="0"/>
          <w:numId w:val="1"/>
        </w:numPr>
        <w:rPr>
          <w:sz w:val="22"/>
          <w:szCs w:val="22"/>
        </w:rPr>
      </w:pPr>
      <w:r w:rsidRPr="00614AE3">
        <w:rPr>
          <w:sz w:val="22"/>
          <w:szCs w:val="22"/>
        </w:rPr>
        <w:t xml:space="preserve">Using the Art Index database, find </w:t>
      </w:r>
      <w:r w:rsidRPr="00614AE3">
        <w:rPr>
          <w:sz w:val="22"/>
          <w:szCs w:val="22"/>
          <w:u w:val="single"/>
        </w:rPr>
        <w:t>4 articles published since 1985</w:t>
      </w:r>
      <w:r w:rsidRPr="00614AE3">
        <w:rPr>
          <w:sz w:val="22"/>
          <w:szCs w:val="22"/>
        </w:rPr>
        <w:t xml:space="preserve"> that relate to your </w:t>
      </w:r>
      <w:r w:rsidR="00DF1F39" w:rsidRPr="00614AE3">
        <w:rPr>
          <w:sz w:val="22"/>
          <w:szCs w:val="22"/>
        </w:rPr>
        <w:t xml:space="preserve">artwork </w:t>
      </w:r>
      <w:r w:rsidRPr="00614AE3">
        <w:rPr>
          <w:sz w:val="22"/>
          <w:szCs w:val="22"/>
        </w:rPr>
        <w:t xml:space="preserve">or your artist.  </w:t>
      </w:r>
    </w:p>
    <w:p w14:paraId="6CEF5405" w14:textId="77777777" w:rsidR="00DF1F39" w:rsidRPr="00614AE3" w:rsidRDefault="00DF1F39" w:rsidP="00DF1F39">
      <w:pPr>
        <w:pStyle w:val="BodyText2"/>
        <w:ind w:left="360"/>
        <w:rPr>
          <w:sz w:val="22"/>
          <w:szCs w:val="22"/>
        </w:rPr>
      </w:pPr>
    </w:p>
    <w:p w14:paraId="347729A5" w14:textId="77777777" w:rsidR="0035622E" w:rsidRPr="00614AE3" w:rsidRDefault="0035622E" w:rsidP="00DF1F39">
      <w:pPr>
        <w:pStyle w:val="BodyText2"/>
        <w:ind w:firstLine="360"/>
        <w:rPr>
          <w:sz w:val="22"/>
          <w:szCs w:val="22"/>
        </w:rPr>
      </w:pPr>
      <w:r w:rsidRPr="00614AE3">
        <w:rPr>
          <w:sz w:val="22"/>
          <w:szCs w:val="22"/>
        </w:rPr>
        <w:t>Note that these must relate in some way to your object.  For example, if your painting is a Cubist work by Picasso, then you cannot use an article on Picasso and Surrealism.</w:t>
      </w:r>
      <w:r w:rsidR="00DF1F39" w:rsidRPr="00614AE3">
        <w:rPr>
          <w:sz w:val="22"/>
          <w:szCs w:val="22"/>
        </w:rPr>
        <w:t xml:space="preserve">  However, the articles</w:t>
      </w:r>
      <w:r w:rsidR="002D30AD" w:rsidRPr="00614AE3">
        <w:rPr>
          <w:sz w:val="22"/>
          <w:szCs w:val="22"/>
        </w:rPr>
        <w:t xml:space="preserve"> do not have to be specifically on your artwork.  An article on </w:t>
      </w:r>
      <w:r w:rsidR="00DF1F39" w:rsidRPr="00614AE3">
        <w:rPr>
          <w:sz w:val="22"/>
          <w:szCs w:val="22"/>
        </w:rPr>
        <w:t xml:space="preserve">van Gogh’s paintings of olive trees and cypresses would be useful for research on </w:t>
      </w:r>
      <w:r w:rsidR="00DF1F39" w:rsidRPr="00614AE3">
        <w:rPr>
          <w:i/>
          <w:sz w:val="22"/>
          <w:szCs w:val="22"/>
        </w:rPr>
        <w:t>Starry Night</w:t>
      </w:r>
      <w:r w:rsidR="00DF1F39" w:rsidRPr="00614AE3">
        <w:rPr>
          <w:sz w:val="22"/>
          <w:szCs w:val="22"/>
        </w:rPr>
        <w:t xml:space="preserve"> since that painting includes cypresses.</w:t>
      </w:r>
    </w:p>
    <w:p w14:paraId="5A857316" w14:textId="77777777" w:rsidR="0035622E" w:rsidRPr="00614AE3" w:rsidRDefault="0035622E" w:rsidP="0035622E">
      <w:pPr>
        <w:rPr>
          <w:sz w:val="22"/>
          <w:szCs w:val="22"/>
        </w:rPr>
      </w:pPr>
    </w:p>
    <w:p w14:paraId="4C9CEC28" w14:textId="77777777" w:rsidR="0035622E" w:rsidRPr="00614AE3" w:rsidRDefault="0035622E" w:rsidP="00DF1F39">
      <w:pPr>
        <w:pStyle w:val="ListParagraph"/>
        <w:numPr>
          <w:ilvl w:val="0"/>
          <w:numId w:val="1"/>
        </w:numPr>
        <w:rPr>
          <w:sz w:val="22"/>
          <w:szCs w:val="22"/>
        </w:rPr>
      </w:pPr>
      <w:r w:rsidRPr="00614AE3">
        <w:rPr>
          <w:sz w:val="22"/>
          <w:szCs w:val="22"/>
        </w:rPr>
        <w:t xml:space="preserve">Find </w:t>
      </w:r>
      <w:r w:rsidRPr="00614AE3">
        <w:rPr>
          <w:sz w:val="22"/>
          <w:szCs w:val="22"/>
          <w:u w:val="single"/>
        </w:rPr>
        <w:t>2 articles on the styles, movements, or timeframes of your object.</w:t>
      </w:r>
      <w:r w:rsidRPr="00614AE3">
        <w:rPr>
          <w:sz w:val="22"/>
          <w:szCs w:val="22"/>
        </w:rPr>
        <w:t xml:space="preserve">  </w:t>
      </w:r>
    </w:p>
    <w:p w14:paraId="3B1C9A37" w14:textId="77777777" w:rsidR="00DF1F39" w:rsidRPr="00614AE3" w:rsidRDefault="00DF1F39" w:rsidP="00DF1F39">
      <w:pPr>
        <w:pStyle w:val="ListParagraph"/>
        <w:rPr>
          <w:sz w:val="22"/>
          <w:szCs w:val="22"/>
        </w:rPr>
      </w:pPr>
    </w:p>
    <w:p w14:paraId="53550818" w14:textId="77777777" w:rsidR="0035622E" w:rsidRPr="00614AE3" w:rsidRDefault="0035622E" w:rsidP="00DF1F39">
      <w:pPr>
        <w:ind w:firstLine="720"/>
        <w:rPr>
          <w:sz w:val="22"/>
          <w:szCs w:val="22"/>
        </w:rPr>
      </w:pPr>
      <w:r w:rsidRPr="00614AE3">
        <w:rPr>
          <w:sz w:val="22"/>
          <w:szCs w:val="22"/>
        </w:rPr>
        <w:t>The articles can either treat the artist’s work or the general period in which the artist worked. For example, if you were doing Botticelli, you could include an article on “The Influence of Neo-Platonic Philosophy on Early Renaissance Painting” or “The Female Nude in Florentine Painting.”</w:t>
      </w:r>
    </w:p>
    <w:p w14:paraId="002471F1" w14:textId="77777777" w:rsidR="0035622E" w:rsidRPr="00614AE3" w:rsidRDefault="0035622E" w:rsidP="0035622E">
      <w:pPr>
        <w:rPr>
          <w:sz w:val="22"/>
          <w:szCs w:val="22"/>
        </w:rPr>
      </w:pPr>
    </w:p>
    <w:p w14:paraId="1133C946" w14:textId="77777777" w:rsidR="0035622E" w:rsidRPr="00614AE3" w:rsidRDefault="0035622E" w:rsidP="0035622E">
      <w:pPr>
        <w:rPr>
          <w:sz w:val="22"/>
          <w:szCs w:val="22"/>
        </w:rPr>
      </w:pPr>
      <w:r w:rsidRPr="00614AE3">
        <w:rPr>
          <w:sz w:val="22"/>
          <w:szCs w:val="22"/>
        </w:rPr>
        <w:t xml:space="preserve">3.  Find </w:t>
      </w:r>
      <w:r w:rsidRPr="00614AE3">
        <w:rPr>
          <w:sz w:val="22"/>
          <w:szCs w:val="22"/>
          <w:u w:val="single"/>
        </w:rPr>
        <w:t>3 articles published before 1980 that relate to your subject</w:t>
      </w:r>
      <w:r w:rsidRPr="00614AE3">
        <w:rPr>
          <w:sz w:val="22"/>
          <w:szCs w:val="22"/>
        </w:rPr>
        <w:t>.  At least one must be on the style, movement, timeframe, or nation.</w:t>
      </w:r>
    </w:p>
    <w:p w14:paraId="0ABD480B" w14:textId="77777777" w:rsidR="0035622E" w:rsidRPr="00614AE3" w:rsidRDefault="0035622E" w:rsidP="0035622E">
      <w:pPr>
        <w:rPr>
          <w:sz w:val="22"/>
          <w:szCs w:val="22"/>
        </w:rPr>
      </w:pPr>
    </w:p>
    <w:p w14:paraId="1A818607" w14:textId="77777777" w:rsidR="0035622E" w:rsidRPr="00614AE3" w:rsidRDefault="0035622E" w:rsidP="0035622E">
      <w:pPr>
        <w:rPr>
          <w:sz w:val="22"/>
          <w:szCs w:val="22"/>
        </w:rPr>
      </w:pPr>
    </w:p>
    <w:p w14:paraId="75FF70C5" w14:textId="77777777" w:rsidR="0035622E" w:rsidRPr="00614AE3" w:rsidRDefault="0035622E" w:rsidP="0035622E">
      <w:pPr>
        <w:rPr>
          <w:sz w:val="22"/>
          <w:szCs w:val="22"/>
        </w:rPr>
      </w:pPr>
      <w:r w:rsidRPr="00614AE3">
        <w:rPr>
          <w:sz w:val="22"/>
          <w:szCs w:val="22"/>
        </w:rPr>
        <w:t xml:space="preserve">As before, you should list under the citation </w:t>
      </w:r>
    </w:p>
    <w:p w14:paraId="63962ABC" w14:textId="77777777" w:rsidR="0035622E" w:rsidRPr="00614AE3" w:rsidRDefault="0035622E" w:rsidP="0035622E">
      <w:pPr>
        <w:rPr>
          <w:sz w:val="22"/>
          <w:szCs w:val="22"/>
        </w:rPr>
      </w:pPr>
      <w:r w:rsidRPr="00614AE3">
        <w:rPr>
          <w:sz w:val="22"/>
          <w:szCs w:val="22"/>
        </w:rPr>
        <w:tab/>
        <w:t>--the Library of Congress number for the journal; or the information for an e-journal; or ILL</w:t>
      </w:r>
    </w:p>
    <w:p w14:paraId="12F25361" w14:textId="77777777" w:rsidR="0035622E" w:rsidRPr="00614AE3" w:rsidRDefault="0035622E" w:rsidP="0035622E">
      <w:pPr>
        <w:rPr>
          <w:sz w:val="22"/>
          <w:szCs w:val="22"/>
        </w:rPr>
      </w:pPr>
      <w:r w:rsidRPr="00614AE3">
        <w:rPr>
          <w:sz w:val="22"/>
          <w:szCs w:val="22"/>
        </w:rPr>
        <w:tab/>
        <w:t>--the source that you used to find the citation.</w:t>
      </w:r>
    </w:p>
    <w:p w14:paraId="757564FC" w14:textId="77777777" w:rsidR="0035622E" w:rsidRPr="00614AE3" w:rsidRDefault="0035622E" w:rsidP="0035622E">
      <w:pPr>
        <w:rPr>
          <w:sz w:val="22"/>
          <w:szCs w:val="22"/>
        </w:rPr>
      </w:pPr>
    </w:p>
    <w:p w14:paraId="33B012F4" w14:textId="77777777" w:rsidR="0035622E" w:rsidRPr="00614AE3" w:rsidRDefault="0035622E" w:rsidP="0035622E">
      <w:pPr>
        <w:rPr>
          <w:sz w:val="22"/>
          <w:szCs w:val="22"/>
        </w:rPr>
      </w:pPr>
      <w:r w:rsidRPr="00614AE3">
        <w:rPr>
          <w:sz w:val="22"/>
          <w:szCs w:val="22"/>
        </w:rPr>
        <w:t>DUE:  _______________</w:t>
      </w:r>
    </w:p>
    <w:p w14:paraId="04D3FAC7" w14:textId="77777777" w:rsidR="0035622E" w:rsidRPr="00614AE3" w:rsidRDefault="0035622E" w:rsidP="0035622E">
      <w:pPr>
        <w:jc w:val="center"/>
        <w:rPr>
          <w:b/>
          <w:sz w:val="22"/>
          <w:szCs w:val="22"/>
          <w:u w:val="single"/>
        </w:rPr>
      </w:pPr>
    </w:p>
    <w:p w14:paraId="5348597E" w14:textId="77777777" w:rsidR="00A07017" w:rsidRPr="00614AE3" w:rsidRDefault="00A873A0">
      <w:pPr>
        <w:rPr>
          <w:sz w:val="22"/>
          <w:szCs w:val="22"/>
        </w:rPr>
      </w:pPr>
    </w:p>
    <w:sectPr w:rsidR="00A07017" w:rsidRPr="00614AE3" w:rsidSect="002D6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57664"/>
    <w:multiLevelType w:val="hybridMultilevel"/>
    <w:tmpl w:val="DADE306A"/>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467675D"/>
    <w:multiLevelType w:val="hybridMultilevel"/>
    <w:tmpl w:val="1D968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02C44"/>
    <w:multiLevelType w:val="hybridMultilevel"/>
    <w:tmpl w:val="B68CB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2E"/>
    <w:rsid w:val="0004633E"/>
    <w:rsid w:val="00052A2E"/>
    <w:rsid w:val="00080E8F"/>
    <w:rsid w:val="000840F4"/>
    <w:rsid w:val="00097E37"/>
    <w:rsid w:val="000A37EA"/>
    <w:rsid w:val="000D30B6"/>
    <w:rsid w:val="000F7B9B"/>
    <w:rsid w:val="00103C9E"/>
    <w:rsid w:val="00104B25"/>
    <w:rsid w:val="001469A4"/>
    <w:rsid w:val="00157F6D"/>
    <w:rsid w:val="00184A83"/>
    <w:rsid w:val="001C0FA6"/>
    <w:rsid w:val="001F1909"/>
    <w:rsid w:val="001F5505"/>
    <w:rsid w:val="001F78D4"/>
    <w:rsid w:val="00212D29"/>
    <w:rsid w:val="00216177"/>
    <w:rsid w:val="00223524"/>
    <w:rsid w:val="00235923"/>
    <w:rsid w:val="0023632B"/>
    <w:rsid w:val="002832D7"/>
    <w:rsid w:val="00292705"/>
    <w:rsid w:val="00292D35"/>
    <w:rsid w:val="002955ED"/>
    <w:rsid w:val="002C4B38"/>
    <w:rsid w:val="002D1848"/>
    <w:rsid w:val="002D30AD"/>
    <w:rsid w:val="002D3937"/>
    <w:rsid w:val="002D60F9"/>
    <w:rsid w:val="002D7B31"/>
    <w:rsid w:val="002F186F"/>
    <w:rsid w:val="00327DD0"/>
    <w:rsid w:val="0034507F"/>
    <w:rsid w:val="0035179D"/>
    <w:rsid w:val="0035622E"/>
    <w:rsid w:val="003601D9"/>
    <w:rsid w:val="00367E84"/>
    <w:rsid w:val="00392BC6"/>
    <w:rsid w:val="00397538"/>
    <w:rsid w:val="003C509F"/>
    <w:rsid w:val="003F0AD6"/>
    <w:rsid w:val="00402D40"/>
    <w:rsid w:val="00436C49"/>
    <w:rsid w:val="004665FE"/>
    <w:rsid w:val="00474E6F"/>
    <w:rsid w:val="00484883"/>
    <w:rsid w:val="00497919"/>
    <w:rsid w:val="004B0493"/>
    <w:rsid w:val="004C7C67"/>
    <w:rsid w:val="00504273"/>
    <w:rsid w:val="00532B69"/>
    <w:rsid w:val="00547468"/>
    <w:rsid w:val="005635FD"/>
    <w:rsid w:val="00564EE9"/>
    <w:rsid w:val="005776A8"/>
    <w:rsid w:val="00581838"/>
    <w:rsid w:val="0058194B"/>
    <w:rsid w:val="0059204A"/>
    <w:rsid w:val="005C11CC"/>
    <w:rsid w:val="005C4D6C"/>
    <w:rsid w:val="005F0547"/>
    <w:rsid w:val="006105A5"/>
    <w:rsid w:val="00614AE3"/>
    <w:rsid w:val="00647168"/>
    <w:rsid w:val="0065049D"/>
    <w:rsid w:val="00672FE9"/>
    <w:rsid w:val="006744F4"/>
    <w:rsid w:val="00676C70"/>
    <w:rsid w:val="00680AAC"/>
    <w:rsid w:val="00684B55"/>
    <w:rsid w:val="00691DE2"/>
    <w:rsid w:val="006B1E86"/>
    <w:rsid w:val="006D625F"/>
    <w:rsid w:val="006D7BFA"/>
    <w:rsid w:val="00714BBF"/>
    <w:rsid w:val="007356F2"/>
    <w:rsid w:val="00740D84"/>
    <w:rsid w:val="0075490D"/>
    <w:rsid w:val="00757E83"/>
    <w:rsid w:val="00767C77"/>
    <w:rsid w:val="0077363D"/>
    <w:rsid w:val="007B5116"/>
    <w:rsid w:val="007D00FD"/>
    <w:rsid w:val="008063D7"/>
    <w:rsid w:val="00831BB4"/>
    <w:rsid w:val="00867D1F"/>
    <w:rsid w:val="00870A5D"/>
    <w:rsid w:val="008860F9"/>
    <w:rsid w:val="008A0789"/>
    <w:rsid w:val="008C6FCF"/>
    <w:rsid w:val="008D0F74"/>
    <w:rsid w:val="008F53BE"/>
    <w:rsid w:val="00905BD4"/>
    <w:rsid w:val="00913C11"/>
    <w:rsid w:val="0093796F"/>
    <w:rsid w:val="00943466"/>
    <w:rsid w:val="0095161C"/>
    <w:rsid w:val="0095471B"/>
    <w:rsid w:val="00960B48"/>
    <w:rsid w:val="00981475"/>
    <w:rsid w:val="0098147E"/>
    <w:rsid w:val="00982E0B"/>
    <w:rsid w:val="00995A39"/>
    <w:rsid w:val="009B441A"/>
    <w:rsid w:val="009F0E69"/>
    <w:rsid w:val="009F6D31"/>
    <w:rsid w:val="00A03A5D"/>
    <w:rsid w:val="00A06A88"/>
    <w:rsid w:val="00A1294A"/>
    <w:rsid w:val="00A132CC"/>
    <w:rsid w:val="00A24FE3"/>
    <w:rsid w:val="00A25DB8"/>
    <w:rsid w:val="00A867A1"/>
    <w:rsid w:val="00A86D83"/>
    <w:rsid w:val="00A873A0"/>
    <w:rsid w:val="00A910E6"/>
    <w:rsid w:val="00AB0735"/>
    <w:rsid w:val="00AB109E"/>
    <w:rsid w:val="00AB28B6"/>
    <w:rsid w:val="00AD00AF"/>
    <w:rsid w:val="00AE1836"/>
    <w:rsid w:val="00AE78B8"/>
    <w:rsid w:val="00B22665"/>
    <w:rsid w:val="00B24741"/>
    <w:rsid w:val="00B5255F"/>
    <w:rsid w:val="00B531A6"/>
    <w:rsid w:val="00B61E43"/>
    <w:rsid w:val="00B737FE"/>
    <w:rsid w:val="00B75242"/>
    <w:rsid w:val="00B754AA"/>
    <w:rsid w:val="00B93F3C"/>
    <w:rsid w:val="00BA263D"/>
    <w:rsid w:val="00BB7116"/>
    <w:rsid w:val="00BB774A"/>
    <w:rsid w:val="00BB7CFC"/>
    <w:rsid w:val="00BC6EEA"/>
    <w:rsid w:val="00C11628"/>
    <w:rsid w:val="00C1186C"/>
    <w:rsid w:val="00C51978"/>
    <w:rsid w:val="00C5795A"/>
    <w:rsid w:val="00C626EE"/>
    <w:rsid w:val="00CA4EBD"/>
    <w:rsid w:val="00CB3FEC"/>
    <w:rsid w:val="00CC2B79"/>
    <w:rsid w:val="00CF0414"/>
    <w:rsid w:val="00D068E2"/>
    <w:rsid w:val="00D11383"/>
    <w:rsid w:val="00D16B75"/>
    <w:rsid w:val="00D271D9"/>
    <w:rsid w:val="00D312F9"/>
    <w:rsid w:val="00D3328C"/>
    <w:rsid w:val="00D35400"/>
    <w:rsid w:val="00D531AB"/>
    <w:rsid w:val="00D82522"/>
    <w:rsid w:val="00D8730C"/>
    <w:rsid w:val="00D90A6B"/>
    <w:rsid w:val="00DA19F9"/>
    <w:rsid w:val="00DC28CF"/>
    <w:rsid w:val="00DF1F39"/>
    <w:rsid w:val="00E07A9B"/>
    <w:rsid w:val="00E15173"/>
    <w:rsid w:val="00E626DE"/>
    <w:rsid w:val="00E71307"/>
    <w:rsid w:val="00E81A27"/>
    <w:rsid w:val="00E9436C"/>
    <w:rsid w:val="00EB4C4B"/>
    <w:rsid w:val="00EC5DEF"/>
    <w:rsid w:val="00EE1BAD"/>
    <w:rsid w:val="00F10603"/>
    <w:rsid w:val="00F16B1C"/>
    <w:rsid w:val="00F54842"/>
    <w:rsid w:val="00F60B52"/>
    <w:rsid w:val="00F67314"/>
    <w:rsid w:val="00F74131"/>
    <w:rsid w:val="00F80416"/>
    <w:rsid w:val="00F83C4A"/>
    <w:rsid w:val="00F85424"/>
    <w:rsid w:val="00F95302"/>
    <w:rsid w:val="00FA6551"/>
    <w:rsid w:val="00FB3574"/>
    <w:rsid w:val="00FC428E"/>
    <w:rsid w:val="00FC4901"/>
    <w:rsid w:val="00FC561D"/>
    <w:rsid w:val="00FE36F2"/>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D50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62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5622E"/>
    <w:pPr>
      <w:jc w:val="both"/>
    </w:pPr>
    <w:rPr>
      <w:rFonts w:ascii="Times" w:eastAsia="Times" w:hAnsi="Times"/>
      <w:szCs w:val="20"/>
    </w:rPr>
  </w:style>
  <w:style w:type="character" w:customStyle="1" w:styleId="BodyText2Char">
    <w:name w:val="Body Text 2 Char"/>
    <w:basedOn w:val="DefaultParagraphFont"/>
    <w:link w:val="BodyText2"/>
    <w:rsid w:val="0035622E"/>
    <w:rPr>
      <w:rFonts w:ascii="Times" w:eastAsia="Times" w:hAnsi="Times" w:cs="Times New Roman"/>
      <w:szCs w:val="20"/>
    </w:rPr>
  </w:style>
  <w:style w:type="paragraph" w:styleId="ListParagraph">
    <w:name w:val="List Paragraph"/>
    <w:basedOn w:val="Normal"/>
    <w:uiPriority w:val="34"/>
    <w:qFormat/>
    <w:rsid w:val="00D11383"/>
    <w:pPr>
      <w:ind w:left="720"/>
      <w:contextualSpacing/>
    </w:pPr>
  </w:style>
  <w:style w:type="character" w:styleId="Strong">
    <w:name w:val="Strong"/>
    <w:basedOn w:val="DefaultParagraphFont"/>
    <w:uiPriority w:val="22"/>
    <w:qFormat/>
    <w:rsid w:val="00283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70771">
      <w:bodyDiv w:val="1"/>
      <w:marLeft w:val="0"/>
      <w:marRight w:val="0"/>
      <w:marTop w:val="0"/>
      <w:marBottom w:val="0"/>
      <w:divBdr>
        <w:top w:val="none" w:sz="0" w:space="0" w:color="auto"/>
        <w:left w:val="none" w:sz="0" w:space="0" w:color="auto"/>
        <w:bottom w:val="none" w:sz="0" w:space="0" w:color="auto"/>
        <w:right w:val="none" w:sz="0" w:space="0" w:color="auto"/>
      </w:divBdr>
    </w:div>
    <w:div w:id="8464846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734</Words>
  <Characters>4187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McNamara</dc:creator>
  <cp:keywords/>
  <dc:description/>
  <cp:lastModifiedBy>Mary Jo McNamara</cp:lastModifiedBy>
  <cp:revision>3</cp:revision>
  <dcterms:created xsi:type="dcterms:W3CDTF">2017-08-31T18:59:00Z</dcterms:created>
  <dcterms:modified xsi:type="dcterms:W3CDTF">2017-09-21T19:14:00Z</dcterms:modified>
</cp:coreProperties>
</file>